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61010" w14:textId="4618850C" w:rsidR="00EE756A" w:rsidRPr="00C65A96" w:rsidRDefault="009C350E" w:rsidP="00D15100">
      <w:pPr>
        <w:spacing w:after="120"/>
        <w:contextualSpacing/>
        <w:rPr>
          <w:rFonts w:ascii="Georgia" w:hAnsi="Georgia"/>
          <w:b/>
          <w:bCs/>
          <w:color w:val="0F2044"/>
          <w:sz w:val="24"/>
          <w:szCs w:val="24"/>
        </w:rPr>
      </w:pPr>
      <w:r w:rsidRPr="00C65A96">
        <w:rPr>
          <w:rFonts w:ascii="Georgia" w:hAnsi="Georgia"/>
          <w:b/>
          <w:bCs/>
          <w:color w:val="0F2044"/>
          <w:sz w:val="24"/>
          <w:szCs w:val="24"/>
        </w:rPr>
        <w:t>PI Name:</w:t>
      </w:r>
      <w:r w:rsidRPr="00C65A96">
        <w:rPr>
          <w:rFonts w:ascii="Georgia" w:hAnsi="Georgia"/>
          <w:b/>
          <w:bCs/>
          <w:color w:val="0F2044"/>
          <w:sz w:val="24"/>
          <w:szCs w:val="24"/>
        </w:rPr>
        <w:br/>
        <w:t>Department / Unit:</w:t>
      </w:r>
      <w:r w:rsidRPr="00C65A96">
        <w:rPr>
          <w:rFonts w:ascii="Georgia" w:hAnsi="Georgia"/>
          <w:b/>
          <w:bCs/>
          <w:color w:val="0F2044"/>
          <w:sz w:val="24"/>
          <w:szCs w:val="24"/>
        </w:rPr>
        <w:br/>
        <w:t>Project Title:</w:t>
      </w:r>
      <w:r w:rsidRPr="00C65A96">
        <w:rPr>
          <w:rFonts w:ascii="Georgia" w:hAnsi="Georgia"/>
          <w:b/>
          <w:bCs/>
          <w:color w:val="0F2044"/>
          <w:sz w:val="24"/>
          <w:szCs w:val="24"/>
        </w:rPr>
        <w:br/>
        <w:t>Date Submitted:</w:t>
      </w:r>
    </w:p>
    <w:p w14:paraId="3E0AB56C" w14:textId="5E1688D2" w:rsidR="00D15100" w:rsidRDefault="009C10E3" w:rsidP="00D15100">
      <w:pPr>
        <w:pBdr>
          <w:bottom w:val="single" w:sz="6" w:space="1" w:color="auto"/>
        </w:pBdr>
        <w:spacing w:after="120"/>
        <w:contextualSpacing/>
        <w:rPr>
          <w:rFonts w:ascii="Garamond" w:hAnsi="Garamond"/>
          <w:b/>
          <w:bCs/>
          <w:sz w:val="28"/>
          <w:szCs w:val="28"/>
        </w:rPr>
      </w:pPr>
      <w:r w:rsidRPr="00F4273F">
        <w:rPr>
          <w:rFonts w:ascii="Garamond" w:hAnsi="Garamond"/>
          <w:b/>
          <w:bCs/>
          <w:noProof/>
          <w:sz w:val="28"/>
          <w:szCs w:val="28"/>
        </w:rPr>
        <mc:AlternateContent>
          <mc:Choice Requires="wps">
            <w:drawing>
              <wp:anchor distT="45720" distB="45720" distL="114300" distR="114300" simplePos="0" relativeHeight="251659264" behindDoc="0" locked="0" layoutInCell="1" allowOverlap="1" wp14:anchorId="7BC454B7" wp14:editId="7F5EBDC3">
                <wp:simplePos x="0" y="0"/>
                <wp:positionH relativeFrom="margin">
                  <wp:align>right</wp:align>
                </wp:positionH>
                <wp:positionV relativeFrom="paragraph">
                  <wp:posOffset>468630</wp:posOffset>
                </wp:positionV>
                <wp:extent cx="5457825" cy="2771140"/>
                <wp:effectExtent l="0" t="0" r="285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771140"/>
                        </a:xfrm>
                        <a:prstGeom prst="rect">
                          <a:avLst/>
                        </a:prstGeom>
                        <a:solidFill>
                          <a:srgbClr val="FFB71B"/>
                        </a:solidFill>
                        <a:ln w="9525">
                          <a:solidFill>
                            <a:srgbClr val="000000"/>
                          </a:solidFill>
                          <a:miter lim="800000"/>
                          <a:headEnd/>
                          <a:tailEnd/>
                        </a:ln>
                      </wps:spPr>
                      <wps:txbx>
                        <w:txbxContent>
                          <w:p w14:paraId="55935463" w14:textId="77777777" w:rsidR="009C10E3" w:rsidRPr="00F4273F" w:rsidRDefault="009C10E3" w:rsidP="009C10E3">
                            <w:pPr>
                              <w:rPr>
                                <w:rFonts w:ascii="Georgia" w:hAnsi="Georgia"/>
                                <w:color w:val="0F2044"/>
                                <w:sz w:val="20"/>
                                <w:szCs w:val="20"/>
                              </w:rPr>
                            </w:pPr>
                            <w:r w:rsidRPr="00F4273F">
                              <w:rPr>
                                <w:rFonts w:ascii="Georgia" w:hAnsi="Georgia"/>
                                <w:b/>
                                <w:bCs/>
                                <w:color w:val="0F2044"/>
                                <w:sz w:val="20"/>
                                <w:szCs w:val="20"/>
                              </w:rPr>
                              <w:t>Instructions:</w:t>
                            </w:r>
                            <w:r w:rsidRPr="00F4273F">
                              <w:rPr>
                                <w:rFonts w:ascii="Georgia" w:hAnsi="Georgia"/>
                                <w:color w:val="0F2044"/>
                                <w:sz w:val="20"/>
                                <w:szCs w:val="20"/>
                              </w:rPr>
                              <w:t xml:space="preserve"> Replace all red bracketed text [like this] with your own information before submitting. Do not delete the section headers.</w:t>
                            </w:r>
                          </w:p>
                          <w:p w14:paraId="10193275" w14:textId="3D4F460A" w:rsidR="009C10E3" w:rsidRPr="00F4273F" w:rsidRDefault="009C10E3" w:rsidP="009C10E3">
                            <w:pPr>
                              <w:rPr>
                                <w:rFonts w:ascii="Georgia" w:hAnsi="Georgia"/>
                                <w:color w:val="0F2044"/>
                                <w:sz w:val="20"/>
                                <w:szCs w:val="20"/>
                              </w:rPr>
                            </w:pPr>
                            <w:r w:rsidRPr="00F4273F">
                              <w:rPr>
                                <w:rFonts w:ascii="Georgia" w:hAnsi="Georgia"/>
                                <w:b/>
                                <w:bCs/>
                                <w:color w:val="0F2044"/>
                                <w:sz w:val="20"/>
                                <w:szCs w:val="20"/>
                              </w:rPr>
                              <w:t>Submission Deadline:</w:t>
                            </w:r>
                            <w:r w:rsidRPr="00F4273F">
                              <w:rPr>
                                <w:rFonts w:ascii="Georgia" w:hAnsi="Georgia"/>
                                <w:color w:val="0F2044"/>
                                <w:sz w:val="20"/>
                                <w:szCs w:val="20"/>
                              </w:rPr>
                              <w:t xml:space="preserve"> This report is due </w:t>
                            </w:r>
                            <w:r w:rsidRPr="00F4273F">
                              <w:rPr>
                                <w:rFonts w:ascii="Georgia" w:hAnsi="Georgia"/>
                                <w:b/>
                                <w:bCs/>
                                <w:color w:val="0F2044"/>
                                <w:sz w:val="20"/>
                                <w:szCs w:val="20"/>
                              </w:rPr>
                              <w:t>within 6</w:t>
                            </w:r>
                            <w:r>
                              <w:rPr>
                                <w:rFonts w:ascii="Georgia" w:hAnsi="Georgia"/>
                                <w:b/>
                                <w:bCs/>
                                <w:color w:val="0F2044"/>
                                <w:sz w:val="20"/>
                                <w:szCs w:val="20"/>
                              </w:rPr>
                              <w:t>-months</w:t>
                            </w:r>
                            <w:r w:rsidRPr="00F4273F">
                              <w:rPr>
                                <w:rFonts w:ascii="Georgia" w:hAnsi="Georgia"/>
                                <w:b/>
                                <w:bCs/>
                                <w:color w:val="0F2044"/>
                                <w:sz w:val="20"/>
                                <w:szCs w:val="20"/>
                              </w:rPr>
                              <w:t xml:space="preserve"> </w:t>
                            </w:r>
                            <w:r w:rsidRPr="00F4273F">
                              <w:rPr>
                                <w:rFonts w:ascii="Georgia" w:hAnsi="Georgia"/>
                                <w:color w:val="0F2044"/>
                                <w:sz w:val="20"/>
                                <w:szCs w:val="20"/>
                              </w:rPr>
                              <w:t>of project completion date.</w:t>
                            </w:r>
                          </w:p>
                          <w:p w14:paraId="31B179D6" w14:textId="77777777" w:rsidR="009C10E3" w:rsidRPr="00F4273F" w:rsidRDefault="009C10E3" w:rsidP="009C10E3">
                            <w:pPr>
                              <w:rPr>
                                <w:rFonts w:ascii="Georgia" w:hAnsi="Georgia"/>
                                <w:color w:val="0F2044"/>
                                <w:sz w:val="20"/>
                                <w:szCs w:val="20"/>
                              </w:rPr>
                            </w:pPr>
                            <w:r w:rsidRPr="00F4273F">
                              <w:rPr>
                                <w:rFonts w:ascii="Georgia" w:hAnsi="Georgia"/>
                                <w:b/>
                                <w:bCs/>
                                <w:color w:val="0F2044"/>
                                <w:sz w:val="20"/>
                                <w:szCs w:val="20"/>
                              </w:rPr>
                              <w:t>Non-Compliance:</w:t>
                            </w:r>
                            <w:r w:rsidRPr="00F4273F">
                              <w:rPr>
                                <w:rFonts w:ascii="Georgia" w:hAnsi="Georgia"/>
                                <w:color w:val="0F2044"/>
                                <w:sz w:val="20"/>
                                <w:szCs w:val="20"/>
                              </w:rPr>
                              <w:t xml:space="preserve"> Failure to submit may affect eligibility for future internal funding opportunities, including internal award competitions, publication support, </w:t>
                            </w:r>
                            <w:r>
                              <w:rPr>
                                <w:rFonts w:ascii="Georgia" w:hAnsi="Georgia"/>
                                <w:color w:val="0F2044"/>
                                <w:sz w:val="20"/>
                                <w:szCs w:val="20"/>
                              </w:rPr>
                              <w:t>&amp;</w:t>
                            </w:r>
                            <w:r w:rsidRPr="00F4273F">
                              <w:rPr>
                                <w:rFonts w:ascii="Georgia" w:hAnsi="Georgia"/>
                                <w:color w:val="0F2044"/>
                                <w:sz w:val="20"/>
                                <w:szCs w:val="20"/>
                              </w:rPr>
                              <w:t xml:space="preserve"> travel funding.</w:t>
                            </w:r>
                          </w:p>
                          <w:p w14:paraId="01BBF431" w14:textId="77777777" w:rsidR="009C10E3" w:rsidRPr="009C10E3" w:rsidRDefault="009C10E3" w:rsidP="009C10E3">
                            <w:pPr>
                              <w:spacing w:after="0"/>
                              <w:rPr>
                                <w:rFonts w:ascii="Georgia" w:hAnsi="Georgia"/>
                                <w:color w:val="0F2044"/>
                                <w:sz w:val="20"/>
                                <w:szCs w:val="20"/>
                              </w:rPr>
                            </w:pPr>
                            <w:r w:rsidRPr="00F4273F">
                              <w:rPr>
                                <w:rFonts w:ascii="Georgia" w:hAnsi="Georgia"/>
                                <w:b/>
                                <w:bCs/>
                                <w:color w:val="0F2044"/>
                                <w:sz w:val="20"/>
                                <w:szCs w:val="20"/>
                              </w:rPr>
                              <w:t>Purpose of this Report:</w:t>
                            </w:r>
                            <w:r w:rsidRPr="00F4273F">
                              <w:rPr>
                                <w:rFonts w:ascii="Georgia" w:hAnsi="Georgia"/>
                                <w:color w:val="0F2044"/>
                                <w:sz w:val="20"/>
                                <w:szCs w:val="20"/>
                              </w:rPr>
                              <w:t xml:space="preserve"> </w:t>
                            </w:r>
                            <w:r w:rsidRPr="009C10E3">
                              <w:rPr>
                                <w:rFonts w:ascii="Georgia" w:hAnsi="Georgia"/>
                                <w:color w:val="0F2044"/>
                                <w:sz w:val="20"/>
                                <w:szCs w:val="20"/>
                              </w:rPr>
                              <w:t>The Division of Research and Engagement uses these follow-up reports to assess the longer-term impact of internal funding investments. The 6-month report provides important data on how internal awards contribute to sustained research, creative activity, external funding competitiveness, and professional growth. Please provide thoughtful responses that describe:</w:t>
                            </w:r>
                          </w:p>
                          <w:p w14:paraId="2293A6E3" w14:textId="77777777" w:rsidR="009C10E3" w:rsidRPr="009C10E3" w:rsidRDefault="009C10E3" w:rsidP="009C10E3">
                            <w:pPr>
                              <w:numPr>
                                <w:ilvl w:val="0"/>
                                <w:numId w:val="12"/>
                              </w:numPr>
                              <w:spacing w:after="0"/>
                              <w:rPr>
                                <w:rFonts w:ascii="Georgia" w:hAnsi="Georgia"/>
                                <w:color w:val="0F2044"/>
                                <w:sz w:val="20"/>
                                <w:szCs w:val="20"/>
                              </w:rPr>
                            </w:pPr>
                            <w:r w:rsidRPr="009C10E3">
                              <w:rPr>
                                <w:rFonts w:ascii="Georgia" w:hAnsi="Georgia"/>
                                <w:color w:val="0F2044"/>
                                <w:sz w:val="20"/>
                                <w:szCs w:val="20"/>
                              </w:rPr>
                              <w:t>The ongoing impact and progress of your funded work since the 60-day final report.</w:t>
                            </w:r>
                          </w:p>
                          <w:p w14:paraId="157616F4" w14:textId="77777777" w:rsidR="009C10E3" w:rsidRPr="009C10E3" w:rsidRDefault="009C10E3" w:rsidP="009C10E3">
                            <w:pPr>
                              <w:numPr>
                                <w:ilvl w:val="0"/>
                                <w:numId w:val="12"/>
                              </w:numPr>
                              <w:spacing w:after="0"/>
                              <w:rPr>
                                <w:rFonts w:ascii="Georgia" w:hAnsi="Georgia"/>
                                <w:color w:val="0F2044"/>
                                <w:sz w:val="20"/>
                                <w:szCs w:val="20"/>
                              </w:rPr>
                            </w:pPr>
                            <w:r w:rsidRPr="009C10E3">
                              <w:rPr>
                                <w:rFonts w:ascii="Georgia" w:hAnsi="Georgia"/>
                                <w:color w:val="0F2044"/>
                                <w:sz w:val="20"/>
                                <w:szCs w:val="20"/>
                              </w:rPr>
                              <w:t>Outcomes that demonstrate scholarly, creative, or community influence.</w:t>
                            </w:r>
                          </w:p>
                          <w:p w14:paraId="6E5B59DE" w14:textId="77777777" w:rsidR="009C10E3" w:rsidRPr="009C10E3" w:rsidRDefault="009C10E3" w:rsidP="009C10E3">
                            <w:pPr>
                              <w:numPr>
                                <w:ilvl w:val="0"/>
                                <w:numId w:val="12"/>
                              </w:numPr>
                              <w:spacing w:after="0"/>
                              <w:rPr>
                                <w:rFonts w:ascii="Georgia" w:hAnsi="Georgia"/>
                                <w:color w:val="0F2044"/>
                                <w:sz w:val="20"/>
                                <w:szCs w:val="20"/>
                              </w:rPr>
                            </w:pPr>
                            <w:r w:rsidRPr="009C10E3">
                              <w:rPr>
                                <w:rFonts w:ascii="Georgia" w:hAnsi="Georgia"/>
                                <w:color w:val="0F2044"/>
                                <w:sz w:val="20"/>
                                <w:szCs w:val="20"/>
                              </w:rPr>
                              <w:t>How this award strengthened your research capacity, collaborations, or readiness for external funding.</w:t>
                            </w:r>
                          </w:p>
                          <w:p w14:paraId="41938193" w14:textId="77777777" w:rsidR="009C10E3" w:rsidRPr="009C10E3" w:rsidRDefault="009C10E3" w:rsidP="009C10E3">
                            <w:pPr>
                              <w:numPr>
                                <w:ilvl w:val="0"/>
                                <w:numId w:val="12"/>
                              </w:numPr>
                              <w:spacing w:after="0"/>
                              <w:rPr>
                                <w:rFonts w:ascii="Georgia" w:hAnsi="Georgia"/>
                                <w:color w:val="0F2044"/>
                                <w:sz w:val="20"/>
                                <w:szCs w:val="20"/>
                              </w:rPr>
                            </w:pPr>
                            <w:r w:rsidRPr="009C10E3">
                              <w:rPr>
                                <w:rFonts w:ascii="Georgia" w:hAnsi="Georgia"/>
                                <w:color w:val="0F2044"/>
                                <w:sz w:val="20"/>
                                <w:szCs w:val="20"/>
                              </w:rPr>
                              <w:t>Any products, dissemination activities, or sustained partnerships that have resulted.</w:t>
                            </w:r>
                          </w:p>
                          <w:p w14:paraId="5585F3BD" w14:textId="52DEBBD8" w:rsidR="009C10E3" w:rsidRPr="00F4273F" w:rsidRDefault="009C10E3" w:rsidP="009C10E3">
                            <w:pPr>
                              <w:spacing w:after="0"/>
                              <w:rPr>
                                <w:rFonts w:ascii="Georgia" w:hAnsi="Georgia"/>
                                <w:color w:val="0F2044"/>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C454B7" id="_x0000_t202" coordsize="21600,21600" o:spt="202" path="m,l,21600r21600,l21600,xe">
                <v:stroke joinstyle="miter"/>
                <v:path gradientshapeok="t" o:connecttype="rect"/>
              </v:shapetype>
              <v:shape id="Text Box 2" o:spid="_x0000_s1026" type="#_x0000_t202" style="position:absolute;margin-left:378.55pt;margin-top:36.9pt;width:429.75pt;height:218.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" fillcolor="#ffb71b">
                <v:textbox>
                  <w:txbxContent>
                    <w:p w14:paraId="55935463" w14:textId="77777777" w:rsidR="009C10E3" w:rsidRPr="00F4273F" w:rsidRDefault="009C10E3" w:rsidP="009C10E3">
                      <w:pPr>
                        <w:rPr>
                          <w:rFonts w:ascii="Georgia" w:hAnsi="Georgia"/>
                          <w:color w:val="0F2044"/>
                          <w:sz w:val="20"/>
                          <w:szCs w:val="20"/>
                        </w:rPr>
                      </w:pPr>
                      <w:r w:rsidRPr="00F4273F">
                        <w:rPr>
                          <w:rFonts w:ascii="Georgia" w:hAnsi="Georgia"/>
                          <w:b/>
                          <w:bCs/>
                          <w:color w:val="0F2044"/>
                          <w:sz w:val="20"/>
                          <w:szCs w:val="20"/>
                        </w:rPr>
                        <w:t>Instructions:</w:t>
                      </w:r>
                      <w:r w:rsidRPr="00F4273F">
                        <w:rPr>
                          <w:rFonts w:ascii="Georgia" w:hAnsi="Georgia"/>
                          <w:color w:val="0F2044"/>
                          <w:sz w:val="20"/>
                          <w:szCs w:val="20"/>
                        </w:rPr>
                        <w:t xml:space="preserve"> Replace all red bracketed text [like this] with your own information before submitting. Do not delete the section headers.</w:t>
                      </w:r>
                    </w:p>
                    <w:p w14:paraId="10193275" w14:textId="3D4F460A" w:rsidR="009C10E3" w:rsidRPr="00F4273F" w:rsidRDefault="009C10E3" w:rsidP="009C10E3">
                      <w:pPr>
                        <w:rPr>
                          <w:rFonts w:ascii="Georgia" w:hAnsi="Georgia"/>
                          <w:color w:val="0F2044"/>
                          <w:sz w:val="20"/>
                          <w:szCs w:val="20"/>
                        </w:rPr>
                      </w:pPr>
                      <w:r w:rsidRPr="00F4273F">
                        <w:rPr>
                          <w:rFonts w:ascii="Georgia" w:hAnsi="Georgia"/>
                          <w:b/>
                          <w:bCs/>
                          <w:color w:val="0F2044"/>
                          <w:sz w:val="20"/>
                          <w:szCs w:val="20"/>
                        </w:rPr>
                        <w:t>Submission Deadline:</w:t>
                      </w:r>
                      <w:r w:rsidRPr="00F4273F">
                        <w:rPr>
                          <w:rFonts w:ascii="Georgia" w:hAnsi="Georgia"/>
                          <w:color w:val="0F2044"/>
                          <w:sz w:val="20"/>
                          <w:szCs w:val="20"/>
                        </w:rPr>
                        <w:t xml:space="preserve"> This report is due </w:t>
                      </w:r>
                      <w:r w:rsidRPr="00F4273F">
                        <w:rPr>
                          <w:rFonts w:ascii="Georgia" w:hAnsi="Georgia"/>
                          <w:b/>
                          <w:bCs/>
                          <w:color w:val="0F2044"/>
                          <w:sz w:val="20"/>
                          <w:szCs w:val="20"/>
                        </w:rPr>
                        <w:t>within 6</w:t>
                      </w:r>
                      <w:r>
                        <w:rPr>
                          <w:rFonts w:ascii="Georgia" w:hAnsi="Georgia"/>
                          <w:b/>
                          <w:bCs/>
                          <w:color w:val="0F2044"/>
                          <w:sz w:val="20"/>
                          <w:szCs w:val="20"/>
                        </w:rPr>
                        <w:t>-months</w:t>
                      </w:r>
                      <w:r w:rsidRPr="00F4273F">
                        <w:rPr>
                          <w:rFonts w:ascii="Georgia" w:hAnsi="Georgia"/>
                          <w:b/>
                          <w:bCs/>
                          <w:color w:val="0F2044"/>
                          <w:sz w:val="20"/>
                          <w:szCs w:val="20"/>
                        </w:rPr>
                        <w:t xml:space="preserve"> </w:t>
                      </w:r>
                      <w:r w:rsidRPr="00F4273F">
                        <w:rPr>
                          <w:rFonts w:ascii="Georgia" w:hAnsi="Georgia"/>
                          <w:color w:val="0F2044"/>
                          <w:sz w:val="20"/>
                          <w:szCs w:val="20"/>
                        </w:rPr>
                        <w:t>of project completion date.</w:t>
                      </w:r>
                    </w:p>
                    <w:p w14:paraId="31B179D6" w14:textId="77777777" w:rsidR="009C10E3" w:rsidRPr="00F4273F" w:rsidRDefault="009C10E3" w:rsidP="009C10E3">
                      <w:pPr>
                        <w:rPr>
                          <w:rFonts w:ascii="Georgia" w:hAnsi="Georgia"/>
                          <w:color w:val="0F2044"/>
                          <w:sz w:val="20"/>
                          <w:szCs w:val="20"/>
                        </w:rPr>
                      </w:pPr>
                      <w:r w:rsidRPr="00F4273F">
                        <w:rPr>
                          <w:rFonts w:ascii="Georgia" w:hAnsi="Georgia"/>
                          <w:b/>
                          <w:bCs/>
                          <w:color w:val="0F2044"/>
                          <w:sz w:val="20"/>
                          <w:szCs w:val="20"/>
                        </w:rPr>
                        <w:t>Non-Compliance:</w:t>
                      </w:r>
                      <w:r w:rsidRPr="00F4273F">
                        <w:rPr>
                          <w:rFonts w:ascii="Georgia" w:hAnsi="Georgia"/>
                          <w:color w:val="0F2044"/>
                          <w:sz w:val="20"/>
                          <w:szCs w:val="20"/>
                        </w:rPr>
                        <w:t xml:space="preserve"> Failure to submit may affect eligibility for future internal funding opportunities, including internal award competitions, publication support, </w:t>
                      </w:r>
                      <w:r>
                        <w:rPr>
                          <w:rFonts w:ascii="Georgia" w:hAnsi="Georgia"/>
                          <w:color w:val="0F2044"/>
                          <w:sz w:val="20"/>
                          <w:szCs w:val="20"/>
                        </w:rPr>
                        <w:t>&amp;</w:t>
                      </w:r>
                      <w:r w:rsidRPr="00F4273F">
                        <w:rPr>
                          <w:rFonts w:ascii="Georgia" w:hAnsi="Georgia"/>
                          <w:color w:val="0F2044"/>
                          <w:sz w:val="20"/>
                          <w:szCs w:val="20"/>
                        </w:rPr>
                        <w:t xml:space="preserve"> travel funding.</w:t>
                      </w:r>
                    </w:p>
                    <w:p w14:paraId="01BBF431" w14:textId="77777777" w:rsidR="009C10E3" w:rsidRPr="009C10E3" w:rsidRDefault="009C10E3" w:rsidP="009C10E3">
                      <w:pPr>
                        <w:spacing w:after="0"/>
                        <w:rPr>
                          <w:rFonts w:ascii="Georgia" w:hAnsi="Georgia"/>
                          <w:color w:val="0F2044"/>
                          <w:sz w:val="20"/>
                          <w:szCs w:val="20"/>
                        </w:rPr>
                      </w:pPr>
                      <w:r w:rsidRPr="00F4273F">
                        <w:rPr>
                          <w:rFonts w:ascii="Georgia" w:hAnsi="Georgia"/>
                          <w:b/>
                          <w:bCs/>
                          <w:color w:val="0F2044"/>
                          <w:sz w:val="20"/>
                          <w:szCs w:val="20"/>
                        </w:rPr>
                        <w:t>Purpose of this Report:</w:t>
                      </w:r>
                      <w:r w:rsidRPr="00F4273F">
                        <w:rPr>
                          <w:rFonts w:ascii="Georgia" w:hAnsi="Georgia"/>
                          <w:color w:val="0F2044"/>
                          <w:sz w:val="20"/>
                          <w:szCs w:val="20"/>
                        </w:rPr>
                        <w:t xml:space="preserve"> </w:t>
                      </w:r>
                      <w:r w:rsidRPr="009C10E3">
                        <w:rPr>
                          <w:rFonts w:ascii="Georgia" w:hAnsi="Georgia"/>
                          <w:color w:val="0F2044"/>
                          <w:sz w:val="20"/>
                          <w:szCs w:val="20"/>
                        </w:rPr>
                        <w:t>The Division of Research and Engagement uses these follow-up reports to assess the longer-term impact of internal funding investments. The 6-month report provides important data on how internal awards contribute to sustained research, creative activity, external funding competitiveness, and professional growth. Please provide thoughtful responses that describe:</w:t>
                      </w:r>
                    </w:p>
                    <w:p w14:paraId="2293A6E3" w14:textId="77777777" w:rsidR="009C10E3" w:rsidRPr="009C10E3" w:rsidRDefault="009C10E3" w:rsidP="009C10E3">
                      <w:pPr>
                        <w:numPr>
                          <w:ilvl w:val="0"/>
                          <w:numId w:val="12"/>
                        </w:numPr>
                        <w:spacing w:after="0"/>
                        <w:rPr>
                          <w:rFonts w:ascii="Georgia" w:hAnsi="Georgia"/>
                          <w:color w:val="0F2044"/>
                          <w:sz w:val="20"/>
                          <w:szCs w:val="20"/>
                        </w:rPr>
                      </w:pPr>
                      <w:r w:rsidRPr="009C10E3">
                        <w:rPr>
                          <w:rFonts w:ascii="Georgia" w:hAnsi="Georgia"/>
                          <w:color w:val="0F2044"/>
                          <w:sz w:val="20"/>
                          <w:szCs w:val="20"/>
                        </w:rPr>
                        <w:t>The ongoing impact and progress of your funded work since the 60-day final report.</w:t>
                      </w:r>
                    </w:p>
                    <w:p w14:paraId="157616F4" w14:textId="77777777" w:rsidR="009C10E3" w:rsidRPr="009C10E3" w:rsidRDefault="009C10E3" w:rsidP="009C10E3">
                      <w:pPr>
                        <w:numPr>
                          <w:ilvl w:val="0"/>
                          <w:numId w:val="12"/>
                        </w:numPr>
                        <w:spacing w:after="0"/>
                        <w:rPr>
                          <w:rFonts w:ascii="Georgia" w:hAnsi="Georgia"/>
                          <w:color w:val="0F2044"/>
                          <w:sz w:val="20"/>
                          <w:szCs w:val="20"/>
                        </w:rPr>
                      </w:pPr>
                      <w:r w:rsidRPr="009C10E3">
                        <w:rPr>
                          <w:rFonts w:ascii="Georgia" w:hAnsi="Georgia"/>
                          <w:color w:val="0F2044"/>
                          <w:sz w:val="20"/>
                          <w:szCs w:val="20"/>
                        </w:rPr>
                        <w:t>Outcomes that demonstrate scholarly, creative, or community influence.</w:t>
                      </w:r>
                    </w:p>
                    <w:p w14:paraId="6E5B59DE" w14:textId="77777777" w:rsidR="009C10E3" w:rsidRPr="009C10E3" w:rsidRDefault="009C10E3" w:rsidP="009C10E3">
                      <w:pPr>
                        <w:numPr>
                          <w:ilvl w:val="0"/>
                          <w:numId w:val="12"/>
                        </w:numPr>
                        <w:spacing w:after="0"/>
                        <w:rPr>
                          <w:rFonts w:ascii="Georgia" w:hAnsi="Georgia"/>
                          <w:color w:val="0F2044"/>
                          <w:sz w:val="20"/>
                          <w:szCs w:val="20"/>
                        </w:rPr>
                      </w:pPr>
                      <w:r w:rsidRPr="009C10E3">
                        <w:rPr>
                          <w:rFonts w:ascii="Georgia" w:hAnsi="Georgia"/>
                          <w:color w:val="0F2044"/>
                          <w:sz w:val="20"/>
                          <w:szCs w:val="20"/>
                        </w:rPr>
                        <w:t>How this award strengthened your research capacity, collaborations, or readiness for external funding.</w:t>
                      </w:r>
                    </w:p>
                    <w:p w14:paraId="41938193" w14:textId="77777777" w:rsidR="009C10E3" w:rsidRPr="009C10E3" w:rsidRDefault="009C10E3" w:rsidP="009C10E3">
                      <w:pPr>
                        <w:numPr>
                          <w:ilvl w:val="0"/>
                          <w:numId w:val="12"/>
                        </w:numPr>
                        <w:spacing w:after="0"/>
                        <w:rPr>
                          <w:rFonts w:ascii="Georgia" w:hAnsi="Georgia"/>
                          <w:color w:val="0F2044"/>
                          <w:sz w:val="20"/>
                          <w:szCs w:val="20"/>
                        </w:rPr>
                      </w:pPr>
                      <w:r w:rsidRPr="009C10E3">
                        <w:rPr>
                          <w:rFonts w:ascii="Georgia" w:hAnsi="Georgia"/>
                          <w:color w:val="0F2044"/>
                          <w:sz w:val="20"/>
                          <w:szCs w:val="20"/>
                        </w:rPr>
                        <w:t>Any products, dissemination activities, or sustained partnerships that have resulted.</w:t>
                      </w:r>
                    </w:p>
                    <w:p w14:paraId="5585F3BD" w14:textId="52DEBBD8" w:rsidR="009C10E3" w:rsidRPr="00F4273F" w:rsidRDefault="009C10E3" w:rsidP="009C10E3">
                      <w:pPr>
                        <w:spacing w:after="0"/>
                        <w:rPr>
                          <w:rFonts w:ascii="Georgia" w:hAnsi="Georgia"/>
                          <w:color w:val="0F2044"/>
                          <w:sz w:val="20"/>
                          <w:szCs w:val="20"/>
                        </w:rPr>
                      </w:pPr>
                    </w:p>
                  </w:txbxContent>
                </v:textbox>
                <w10:wrap type="square" anchorx="margin"/>
              </v:shape>
            </w:pict>
          </mc:Fallback>
        </mc:AlternateContent>
      </w:r>
    </w:p>
    <w:p w14:paraId="66ADC531" w14:textId="0C7E2322" w:rsidR="009C10E3" w:rsidRPr="00D15100" w:rsidRDefault="009C10E3" w:rsidP="00D15100">
      <w:pPr>
        <w:spacing w:after="120"/>
        <w:contextualSpacing/>
        <w:rPr>
          <w:rFonts w:ascii="Garamond" w:hAnsi="Garamond"/>
          <w:b/>
          <w:bCs/>
          <w:sz w:val="28"/>
          <w:szCs w:val="28"/>
        </w:rPr>
      </w:pPr>
    </w:p>
    <w:p w14:paraId="0683915B" w14:textId="40117880" w:rsidR="00D15100" w:rsidRPr="00C53966" w:rsidRDefault="00D15100" w:rsidP="00D15100">
      <w:pPr>
        <w:spacing w:after="120"/>
        <w:contextualSpacing/>
        <w:rPr>
          <w:rFonts w:ascii="Georgia" w:hAnsi="Georgia"/>
          <w:b/>
          <w:bCs/>
          <w:color w:val="0F2044"/>
          <w:sz w:val="24"/>
          <w:szCs w:val="24"/>
        </w:rPr>
      </w:pPr>
      <w:r w:rsidRPr="00C53966">
        <w:rPr>
          <w:rFonts w:ascii="Georgia" w:hAnsi="Georgia"/>
          <w:b/>
          <w:bCs/>
          <w:color w:val="0F2044"/>
          <w:sz w:val="24"/>
          <w:szCs w:val="24"/>
        </w:rPr>
        <w:t>Section 1. Summary of Proposed Work</w:t>
      </w:r>
    </w:p>
    <w:p w14:paraId="20052EE0" w14:textId="6150C01F" w:rsidR="00EE756A" w:rsidRPr="00C53966" w:rsidRDefault="00D15100" w:rsidP="00D15100">
      <w:pPr>
        <w:spacing w:after="120"/>
        <w:contextualSpacing/>
        <w:rPr>
          <w:rFonts w:ascii="Palatino Linotype" w:hAnsi="Palatino Linotype"/>
          <w:color w:val="C0504D" w:themeColor="accent2"/>
        </w:rPr>
      </w:pPr>
      <w:r w:rsidRPr="00C53966">
        <w:rPr>
          <w:rFonts w:ascii="Palatino Linotype" w:hAnsi="Palatino Linotype"/>
          <w:color w:val="C0504D" w:themeColor="accent2"/>
        </w:rPr>
        <w:t>[Briefly restate the original goals of your funded project. Describe the main purpose of the research or creative activity in clear, non-technical language suitable for a general academic audience (2–3 sentences).</w:t>
      </w:r>
      <w:r w:rsidR="009C10E3">
        <w:rPr>
          <w:rFonts w:ascii="Palatino Linotype" w:hAnsi="Palatino Linotype"/>
          <w:color w:val="C0504D" w:themeColor="accent2"/>
        </w:rPr>
        <w:t xml:space="preserve"> You may paste the information from your 60-day final report here.</w:t>
      </w:r>
      <w:r w:rsidRPr="00C53966">
        <w:rPr>
          <w:rFonts w:ascii="Palatino Linotype" w:hAnsi="Palatino Linotype"/>
          <w:color w:val="C0504D" w:themeColor="accent2"/>
        </w:rPr>
        <w:t>]</w:t>
      </w:r>
    </w:p>
    <w:p w14:paraId="4AEC0EF4" w14:textId="55029199" w:rsidR="00D15100" w:rsidRPr="00D15100" w:rsidRDefault="00D15100" w:rsidP="00D15100">
      <w:pPr>
        <w:spacing w:after="120"/>
        <w:contextualSpacing/>
        <w:rPr>
          <w:rFonts w:ascii="Garamond" w:hAnsi="Garamond"/>
          <w:color w:val="C0504D" w:themeColor="accent2"/>
          <w:sz w:val="24"/>
          <w:szCs w:val="24"/>
        </w:rPr>
      </w:pPr>
    </w:p>
    <w:p w14:paraId="5EE7B4E5" w14:textId="02D057E8" w:rsidR="00D15100" w:rsidRPr="00C53966" w:rsidRDefault="00D15100" w:rsidP="00D15100">
      <w:pPr>
        <w:spacing w:after="120"/>
        <w:contextualSpacing/>
        <w:rPr>
          <w:rFonts w:ascii="Georgia" w:hAnsi="Georgia"/>
          <w:b/>
          <w:bCs/>
          <w:color w:val="0F2044"/>
          <w:sz w:val="24"/>
          <w:szCs w:val="24"/>
        </w:rPr>
      </w:pPr>
      <w:r w:rsidRPr="00C53966">
        <w:rPr>
          <w:rFonts w:ascii="Georgia" w:hAnsi="Georgia"/>
          <w:b/>
          <w:bCs/>
          <w:color w:val="0F2044"/>
          <w:sz w:val="24"/>
          <w:szCs w:val="24"/>
        </w:rPr>
        <w:t xml:space="preserve">Section 2. </w:t>
      </w:r>
      <w:r w:rsidR="00577DB1" w:rsidRPr="00C53966">
        <w:rPr>
          <w:rFonts w:ascii="Georgia" w:hAnsi="Georgia"/>
          <w:b/>
          <w:bCs/>
          <w:color w:val="0F2044"/>
          <w:sz w:val="24"/>
          <w:szCs w:val="24"/>
        </w:rPr>
        <w:t>Major Outcomes and Achievements</w:t>
      </w:r>
    </w:p>
    <w:p w14:paraId="01844635" w14:textId="14DF4A65" w:rsidR="00D15100" w:rsidRPr="00C53966" w:rsidRDefault="00577DB1" w:rsidP="00D15100">
      <w:pPr>
        <w:spacing w:after="120"/>
        <w:contextualSpacing/>
        <w:rPr>
          <w:rFonts w:ascii="Palatino Linotype" w:hAnsi="Palatino Linotype"/>
          <w:color w:val="C0504D" w:themeColor="accent2"/>
        </w:rPr>
      </w:pPr>
      <w:r w:rsidRPr="00C53966">
        <w:rPr>
          <w:rFonts w:ascii="Palatino Linotype" w:hAnsi="Palatino Linotype"/>
          <w:color w:val="C0504D" w:themeColor="accent2"/>
        </w:rPr>
        <w:t>[Summarize the major accomplishments since the start of the award, including progress made after the 6-month report. Describe how your objectives, aims, or goals were met or evolved. Note any unexpected results, pivots, or expanded directions.]</w:t>
      </w:r>
    </w:p>
    <w:p w14:paraId="76617C02" w14:textId="77777777" w:rsidR="00577DB1" w:rsidRDefault="00577DB1" w:rsidP="00D15100">
      <w:pPr>
        <w:spacing w:after="120"/>
        <w:contextualSpacing/>
        <w:rPr>
          <w:rFonts w:ascii="Garamond" w:hAnsi="Garamond"/>
          <w:b/>
          <w:bCs/>
          <w:sz w:val="28"/>
          <w:szCs w:val="28"/>
        </w:rPr>
      </w:pPr>
    </w:p>
    <w:p w14:paraId="73EFC86C" w14:textId="7838AC27" w:rsidR="00D15100" w:rsidRPr="00C53966" w:rsidRDefault="00D15100" w:rsidP="00D15100">
      <w:pPr>
        <w:spacing w:after="120"/>
        <w:contextualSpacing/>
        <w:rPr>
          <w:rFonts w:ascii="Georgia" w:hAnsi="Georgia"/>
          <w:b/>
          <w:bCs/>
          <w:color w:val="0F2044"/>
          <w:sz w:val="24"/>
          <w:szCs w:val="24"/>
        </w:rPr>
      </w:pPr>
      <w:r w:rsidRPr="00C53966">
        <w:rPr>
          <w:rFonts w:ascii="Georgia" w:hAnsi="Georgia"/>
          <w:b/>
          <w:bCs/>
          <w:color w:val="0F2044"/>
          <w:sz w:val="24"/>
          <w:szCs w:val="24"/>
        </w:rPr>
        <w:t xml:space="preserve">Section 3. </w:t>
      </w:r>
      <w:r w:rsidR="00577DB1" w:rsidRPr="00C53966">
        <w:rPr>
          <w:rFonts w:ascii="Georgia" w:hAnsi="Georgia"/>
          <w:b/>
          <w:bCs/>
          <w:color w:val="0F2044"/>
          <w:sz w:val="24"/>
          <w:szCs w:val="24"/>
        </w:rPr>
        <w:t>Impact and Significance</w:t>
      </w:r>
    </w:p>
    <w:p w14:paraId="694A2760" w14:textId="1E217CAF" w:rsidR="00EE756A" w:rsidRPr="00C53966" w:rsidRDefault="00D15100" w:rsidP="00577DB1">
      <w:pPr>
        <w:spacing w:after="120"/>
        <w:contextualSpacing/>
        <w:rPr>
          <w:rFonts w:ascii="Palatino Linotype" w:hAnsi="Palatino Linotype"/>
          <w:color w:val="C0504D" w:themeColor="accent2"/>
        </w:rPr>
      </w:pPr>
      <w:r w:rsidRPr="00C53966">
        <w:rPr>
          <w:rFonts w:ascii="Palatino Linotype" w:hAnsi="Palatino Linotype"/>
          <w:color w:val="C0504D" w:themeColor="accent2"/>
        </w:rPr>
        <w:t>[</w:t>
      </w:r>
      <w:r w:rsidR="00577DB1" w:rsidRPr="00C53966">
        <w:rPr>
          <w:rFonts w:ascii="Palatino Linotype" w:hAnsi="Palatino Linotype"/>
          <w:color w:val="C0504D" w:themeColor="accent2"/>
        </w:rPr>
        <w:t>Describe how the project has had an impact in your field, classroom, community or creative practice. Discuss how it contributed to your scholarly or artistic trajectory, institutional goals, grant preparedness, and/or broader outcomes (e.g., collaboration, networking, visibility, mentoring, student success).</w:t>
      </w:r>
      <w:r w:rsidRPr="00C53966">
        <w:rPr>
          <w:rFonts w:ascii="Palatino Linotype" w:hAnsi="Palatino Linotype"/>
          <w:color w:val="C0504D" w:themeColor="accent2"/>
        </w:rPr>
        <w:t>]</w:t>
      </w:r>
    </w:p>
    <w:p w14:paraId="3B0FB502" w14:textId="77777777" w:rsidR="00D15100" w:rsidRDefault="00D15100" w:rsidP="00D15100">
      <w:pPr>
        <w:spacing w:after="120"/>
        <w:contextualSpacing/>
        <w:rPr>
          <w:rFonts w:ascii="Garamond" w:hAnsi="Garamond"/>
          <w:b/>
          <w:bCs/>
          <w:sz w:val="28"/>
          <w:szCs w:val="28"/>
        </w:rPr>
      </w:pPr>
    </w:p>
    <w:p w14:paraId="324B22D1" w14:textId="77777777" w:rsidR="009C10E3" w:rsidRDefault="009C10E3" w:rsidP="00D15100">
      <w:pPr>
        <w:spacing w:after="120"/>
        <w:contextualSpacing/>
        <w:rPr>
          <w:rFonts w:ascii="Georgia" w:hAnsi="Georgia"/>
          <w:b/>
          <w:bCs/>
          <w:color w:val="0F2044"/>
          <w:sz w:val="24"/>
          <w:szCs w:val="24"/>
        </w:rPr>
      </w:pPr>
    </w:p>
    <w:p w14:paraId="57F52CCF" w14:textId="77777777" w:rsidR="009C10E3" w:rsidRDefault="009C10E3" w:rsidP="00D15100">
      <w:pPr>
        <w:spacing w:after="120"/>
        <w:contextualSpacing/>
        <w:rPr>
          <w:rFonts w:ascii="Georgia" w:hAnsi="Georgia"/>
          <w:b/>
          <w:bCs/>
          <w:color w:val="0F2044"/>
          <w:sz w:val="24"/>
          <w:szCs w:val="24"/>
        </w:rPr>
      </w:pPr>
    </w:p>
    <w:p w14:paraId="65D3F51C" w14:textId="77777777" w:rsidR="009C10E3" w:rsidRDefault="009C10E3" w:rsidP="00D15100">
      <w:pPr>
        <w:spacing w:after="120"/>
        <w:contextualSpacing/>
        <w:rPr>
          <w:rFonts w:ascii="Georgia" w:hAnsi="Georgia"/>
          <w:b/>
          <w:bCs/>
          <w:color w:val="0F2044"/>
          <w:sz w:val="24"/>
          <w:szCs w:val="24"/>
        </w:rPr>
      </w:pPr>
    </w:p>
    <w:p w14:paraId="53687516" w14:textId="73C4F410" w:rsidR="00D15100" w:rsidRPr="00C53966" w:rsidRDefault="00D15100" w:rsidP="00D15100">
      <w:pPr>
        <w:spacing w:after="120"/>
        <w:contextualSpacing/>
        <w:rPr>
          <w:rFonts w:ascii="Georgia" w:hAnsi="Georgia"/>
          <w:b/>
          <w:bCs/>
          <w:color w:val="0F2044"/>
          <w:sz w:val="24"/>
          <w:szCs w:val="24"/>
        </w:rPr>
      </w:pPr>
      <w:r w:rsidRPr="00C53966">
        <w:rPr>
          <w:rFonts w:ascii="Georgia" w:hAnsi="Georgia"/>
          <w:b/>
          <w:bCs/>
          <w:color w:val="0F2044"/>
          <w:sz w:val="24"/>
          <w:szCs w:val="24"/>
        </w:rPr>
        <w:lastRenderedPageBreak/>
        <w:t xml:space="preserve">Section 4. </w:t>
      </w:r>
      <w:r w:rsidR="00577DB1" w:rsidRPr="00C53966">
        <w:rPr>
          <w:rFonts w:ascii="Georgia" w:hAnsi="Georgia"/>
          <w:b/>
          <w:bCs/>
          <w:color w:val="0F2044"/>
          <w:sz w:val="24"/>
          <w:szCs w:val="24"/>
        </w:rPr>
        <w:t>Dissemination of Products</w:t>
      </w:r>
    </w:p>
    <w:p w14:paraId="4B7A1663" w14:textId="5ED6CE9E" w:rsidR="00577DB1" w:rsidRPr="00C53966" w:rsidRDefault="00D15100" w:rsidP="00577DB1">
      <w:pPr>
        <w:spacing w:after="120"/>
        <w:contextualSpacing/>
        <w:rPr>
          <w:rFonts w:ascii="Palatino Linotype" w:hAnsi="Palatino Linotype"/>
          <w:color w:val="C0504D" w:themeColor="accent2"/>
        </w:rPr>
      </w:pPr>
      <w:r w:rsidRPr="00C53966">
        <w:rPr>
          <w:rFonts w:ascii="Palatino Linotype" w:hAnsi="Palatino Linotype"/>
          <w:color w:val="C0504D" w:themeColor="accent2"/>
        </w:rPr>
        <w:t>[</w:t>
      </w:r>
      <w:r w:rsidR="00577DB1" w:rsidRPr="00C53966">
        <w:rPr>
          <w:rFonts w:ascii="Palatino Linotype" w:hAnsi="Palatino Linotype"/>
          <w:color w:val="C0504D" w:themeColor="accent2"/>
        </w:rPr>
        <w:t>List all tangible outcomes that resulted from or were catalyzed by this funding. Include items completed after the initial reporting period.</w:t>
      </w:r>
    </w:p>
    <w:p w14:paraId="3CCDEAE4" w14:textId="77777777" w:rsidR="00577DB1" w:rsidRDefault="00577DB1" w:rsidP="00577DB1">
      <w:pPr>
        <w:spacing w:after="120"/>
        <w:contextualSpacing/>
        <w:rPr>
          <w:rFonts w:ascii="Garamond" w:hAnsi="Garamond"/>
          <w:color w:val="C0504D" w:themeColor="accent2"/>
          <w:sz w:val="24"/>
          <w:szCs w:val="24"/>
        </w:rPr>
      </w:pPr>
      <w:r>
        <w:rPr>
          <w:rFonts w:ascii="Garamond" w:hAnsi="Garamond"/>
          <w:color w:val="C0504D" w:themeColor="accent2"/>
          <w:sz w:val="24"/>
          <w:szCs w:val="24"/>
        </w:rPr>
        <w:tab/>
      </w:r>
    </w:p>
    <w:p w14:paraId="44A3338E" w14:textId="14473896" w:rsidR="00EE756A" w:rsidRPr="00C53966" w:rsidRDefault="00577DB1" w:rsidP="00032DE5">
      <w:pPr>
        <w:spacing w:after="120"/>
        <w:contextualSpacing/>
        <w:rPr>
          <w:rFonts w:ascii="Palatino Linotype" w:hAnsi="Palatino Linotype"/>
          <w:color w:val="C0504D" w:themeColor="accent2"/>
        </w:rPr>
      </w:pPr>
      <w:r w:rsidRPr="00C53966">
        <w:rPr>
          <w:rFonts w:ascii="Palatino Linotype" w:hAnsi="Palatino Linotype"/>
          <w:color w:val="C0504D" w:themeColor="accent2"/>
        </w:rPr>
        <w:t>Examples:</w:t>
      </w:r>
      <w:r w:rsidR="00032DE5" w:rsidRPr="00C53966">
        <w:rPr>
          <w:rFonts w:ascii="Palatino Linotype" w:hAnsi="Palatino Linotype"/>
          <w:color w:val="C0504D" w:themeColor="accent2"/>
        </w:rPr>
        <w:t xml:space="preserve"> </w:t>
      </w:r>
      <w:r w:rsidRPr="00C53966">
        <w:rPr>
          <w:rFonts w:ascii="Palatino Linotype" w:hAnsi="Palatino Linotype"/>
          <w:color w:val="C0504D" w:themeColor="accent2"/>
        </w:rPr>
        <w:t>Publications (published, accepted, or in progress)</w:t>
      </w:r>
      <w:r w:rsidR="00032DE5" w:rsidRPr="00C53966">
        <w:rPr>
          <w:rFonts w:ascii="Palatino Linotype" w:hAnsi="Palatino Linotype"/>
          <w:color w:val="C0504D" w:themeColor="accent2"/>
        </w:rPr>
        <w:t xml:space="preserve">; </w:t>
      </w:r>
      <w:r w:rsidRPr="00C53966">
        <w:rPr>
          <w:rFonts w:ascii="Palatino Linotype" w:hAnsi="Palatino Linotype"/>
          <w:color w:val="C0504D" w:themeColor="accent2"/>
        </w:rPr>
        <w:t>Conference presentations or performances</w:t>
      </w:r>
      <w:r w:rsidR="00032DE5" w:rsidRPr="00C53966">
        <w:rPr>
          <w:rFonts w:ascii="Palatino Linotype" w:hAnsi="Palatino Linotype"/>
          <w:color w:val="C0504D" w:themeColor="accent2"/>
        </w:rPr>
        <w:t xml:space="preserve">; </w:t>
      </w:r>
      <w:r w:rsidRPr="00C53966">
        <w:rPr>
          <w:rFonts w:ascii="Palatino Linotype" w:hAnsi="Palatino Linotype"/>
          <w:color w:val="C0504D" w:themeColor="accent2"/>
        </w:rPr>
        <w:t>External grant proposals submitted, awarded, or planned</w:t>
      </w:r>
      <w:r w:rsidR="00032DE5" w:rsidRPr="00C53966">
        <w:rPr>
          <w:rFonts w:ascii="Palatino Linotype" w:hAnsi="Palatino Linotype"/>
          <w:color w:val="C0504D" w:themeColor="accent2"/>
        </w:rPr>
        <w:t xml:space="preserve">; </w:t>
      </w:r>
      <w:r w:rsidRPr="00C53966">
        <w:rPr>
          <w:rFonts w:ascii="Palatino Linotype" w:hAnsi="Palatino Linotype"/>
          <w:color w:val="C0504D" w:themeColor="accent2"/>
        </w:rPr>
        <w:t>Patents, disclosures, or creative works</w:t>
      </w:r>
      <w:r w:rsidR="00032DE5" w:rsidRPr="00C53966">
        <w:rPr>
          <w:rFonts w:ascii="Palatino Linotype" w:hAnsi="Palatino Linotype"/>
          <w:color w:val="C0504D" w:themeColor="accent2"/>
        </w:rPr>
        <w:t xml:space="preserve">; </w:t>
      </w:r>
      <w:r w:rsidRPr="00C53966">
        <w:rPr>
          <w:rFonts w:ascii="Palatino Linotype" w:hAnsi="Palatino Linotype"/>
          <w:color w:val="C0504D" w:themeColor="accent2"/>
        </w:rPr>
        <w:t>Student theses, exhibitions, or mentoring outcomes</w:t>
      </w:r>
      <w:r w:rsidR="00032DE5" w:rsidRPr="00C53966">
        <w:rPr>
          <w:rFonts w:ascii="Palatino Linotype" w:hAnsi="Palatino Linotype"/>
          <w:color w:val="C0504D" w:themeColor="accent2"/>
        </w:rPr>
        <w:t xml:space="preserve">; </w:t>
      </w:r>
      <w:r w:rsidRPr="00C53966">
        <w:rPr>
          <w:rFonts w:ascii="Palatino Linotype" w:hAnsi="Palatino Linotype"/>
          <w:color w:val="C0504D" w:themeColor="accent2"/>
        </w:rPr>
        <w:t>Media coverage or public engagement activities</w:t>
      </w:r>
      <w:r w:rsidR="00D15100" w:rsidRPr="00C53966">
        <w:rPr>
          <w:rFonts w:ascii="Palatino Linotype" w:hAnsi="Palatino Linotype"/>
          <w:color w:val="C0504D" w:themeColor="accent2"/>
        </w:rPr>
        <w:t>]</w:t>
      </w:r>
    </w:p>
    <w:p w14:paraId="43FDB636" w14:textId="6660DB5B" w:rsidR="00EE756A" w:rsidRPr="00D15100" w:rsidRDefault="00EE756A" w:rsidP="00D15100">
      <w:pPr>
        <w:spacing w:after="120"/>
        <w:contextualSpacing/>
        <w:rPr>
          <w:rFonts w:ascii="Garamond" w:hAnsi="Garamond"/>
        </w:rPr>
      </w:pPr>
    </w:p>
    <w:p w14:paraId="6FCAEFD2" w14:textId="71514E96" w:rsidR="00A47D5D" w:rsidRPr="00C53966" w:rsidRDefault="00A47D5D" w:rsidP="00A47D5D">
      <w:pPr>
        <w:spacing w:after="120"/>
        <w:contextualSpacing/>
        <w:rPr>
          <w:rFonts w:ascii="Georgia" w:hAnsi="Georgia"/>
          <w:b/>
          <w:bCs/>
          <w:color w:val="0F2044"/>
          <w:sz w:val="24"/>
          <w:szCs w:val="24"/>
        </w:rPr>
      </w:pPr>
      <w:r w:rsidRPr="00C53966">
        <w:rPr>
          <w:rFonts w:ascii="Georgia" w:hAnsi="Georgia"/>
          <w:b/>
          <w:bCs/>
          <w:color w:val="0F2044"/>
          <w:sz w:val="24"/>
          <w:szCs w:val="24"/>
        </w:rPr>
        <w:t xml:space="preserve">Section 5. </w:t>
      </w:r>
      <w:r w:rsidR="00577DB1" w:rsidRPr="00C53966">
        <w:rPr>
          <w:rFonts w:ascii="Georgia" w:hAnsi="Georgia"/>
          <w:b/>
          <w:bCs/>
          <w:color w:val="0F2044"/>
          <w:sz w:val="24"/>
          <w:szCs w:val="24"/>
        </w:rPr>
        <w:t xml:space="preserve">External Funding </w:t>
      </w:r>
      <w:r w:rsidR="00316539">
        <w:rPr>
          <w:rFonts w:ascii="Georgia" w:hAnsi="Georgia"/>
          <w:b/>
          <w:bCs/>
          <w:color w:val="0F2044"/>
          <w:sz w:val="24"/>
          <w:szCs w:val="24"/>
        </w:rPr>
        <w:t>Readiness</w:t>
      </w:r>
    </w:p>
    <w:p w14:paraId="49609791" w14:textId="0DF934D3" w:rsidR="00B52108" w:rsidRPr="00B52108" w:rsidRDefault="00A47D5D" w:rsidP="00B52108">
      <w:pPr>
        <w:spacing w:after="120"/>
        <w:contextualSpacing/>
        <w:rPr>
          <w:rFonts w:ascii="Palatino Linotype" w:hAnsi="Palatino Linotype"/>
          <w:color w:val="C0504D" w:themeColor="accent2"/>
        </w:rPr>
      </w:pPr>
      <w:r w:rsidRPr="00C53966">
        <w:rPr>
          <w:rFonts w:ascii="Palatino Linotype" w:hAnsi="Palatino Linotype"/>
          <w:color w:val="C0504D" w:themeColor="accent2"/>
        </w:rPr>
        <w:t>[</w:t>
      </w:r>
      <w:r w:rsidR="00B52108" w:rsidRPr="00B52108">
        <w:rPr>
          <w:rFonts w:ascii="Palatino Linotype" w:hAnsi="Palatino Linotype"/>
          <w:color w:val="C0504D" w:themeColor="accent2"/>
        </w:rPr>
        <w:t>Attach at least one tangible artifact that demonstrates how the internal award is being translated into an externally ready or actively developing product.</w:t>
      </w:r>
      <w:r w:rsidR="00B52108">
        <w:rPr>
          <w:rFonts w:ascii="Palatino Linotype" w:hAnsi="Palatino Linotype"/>
          <w:color w:val="C0504D" w:themeColor="accent2"/>
        </w:rPr>
        <w:t xml:space="preserve"> </w:t>
      </w:r>
      <w:r w:rsidR="00B52108" w:rsidRPr="00B52108">
        <w:rPr>
          <w:rFonts w:ascii="Palatino Linotype" w:hAnsi="Palatino Linotype"/>
          <w:color w:val="C0504D" w:themeColor="accent2"/>
        </w:rPr>
        <w:t>The artifact should be appropriate to the investigator’s discipline, project type, and intended next step. Examples include, but are not limited to:</w:t>
      </w:r>
    </w:p>
    <w:p w14:paraId="19A36600" w14:textId="77777777" w:rsidR="00B52108" w:rsidRPr="00B52108" w:rsidRDefault="00B52108" w:rsidP="00B52108">
      <w:pPr>
        <w:spacing w:after="120"/>
        <w:contextualSpacing/>
        <w:rPr>
          <w:rFonts w:ascii="Palatino Linotype" w:hAnsi="Palatino Linotype"/>
          <w:color w:val="C0504D" w:themeColor="accent2"/>
        </w:rPr>
      </w:pPr>
    </w:p>
    <w:p w14:paraId="33090767" w14:textId="44443489" w:rsidR="00B52108" w:rsidRPr="00B52108" w:rsidRDefault="00B52108" w:rsidP="00B52108">
      <w:pPr>
        <w:spacing w:after="120"/>
        <w:contextualSpacing/>
        <w:rPr>
          <w:rFonts w:ascii="Palatino Linotype" w:hAnsi="Palatino Linotype"/>
          <w:b/>
          <w:bCs/>
          <w:color w:val="C0504D" w:themeColor="accent2"/>
        </w:rPr>
      </w:pPr>
      <w:r w:rsidRPr="00B52108">
        <w:rPr>
          <w:rFonts w:ascii="Palatino Linotype" w:hAnsi="Palatino Linotype"/>
          <w:b/>
          <w:bCs/>
          <w:color w:val="C0504D" w:themeColor="accent2"/>
        </w:rPr>
        <w:t>Health, biomedical, and behavioral sciences</w:t>
      </w:r>
      <w:r>
        <w:rPr>
          <w:rFonts w:ascii="Palatino Linotype" w:hAnsi="Palatino Linotype"/>
          <w:b/>
          <w:bCs/>
          <w:color w:val="C0504D" w:themeColor="accent2"/>
        </w:rPr>
        <w:t>:</w:t>
      </w:r>
    </w:p>
    <w:p w14:paraId="7C6DBF6C" w14:textId="77777777" w:rsidR="00B52108" w:rsidRPr="00B52108" w:rsidRDefault="00B52108" w:rsidP="00B52108">
      <w:pPr>
        <w:pStyle w:val="ListParagraph"/>
        <w:numPr>
          <w:ilvl w:val="0"/>
          <w:numId w:val="13"/>
        </w:numPr>
        <w:spacing w:after="120"/>
        <w:rPr>
          <w:rFonts w:ascii="Palatino Linotype" w:hAnsi="Palatino Linotype"/>
          <w:color w:val="C0504D" w:themeColor="accent2"/>
        </w:rPr>
      </w:pPr>
      <w:r w:rsidRPr="00B52108">
        <w:rPr>
          <w:rFonts w:ascii="Palatino Linotype" w:hAnsi="Palatino Linotype"/>
          <w:color w:val="C0504D" w:themeColor="accent2"/>
        </w:rPr>
        <w:t>NIH Specific Aims page</w:t>
      </w:r>
    </w:p>
    <w:p w14:paraId="19559D9B" w14:textId="77777777" w:rsidR="00B52108" w:rsidRPr="00B52108" w:rsidRDefault="00B52108" w:rsidP="00B52108">
      <w:pPr>
        <w:pStyle w:val="ListParagraph"/>
        <w:numPr>
          <w:ilvl w:val="0"/>
          <w:numId w:val="13"/>
        </w:numPr>
        <w:spacing w:after="120"/>
        <w:rPr>
          <w:rFonts w:ascii="Palatino Linotype" w:hAnsi="Palatino Linotype"/>
          <w:color w:val="C0504D" w:themeColor="accent2"/>
        </w:rPr>
      </w:pPr>
      <w:r w:rsidRPr="00B52108">
        <w:rPr>
          <w:rFonts w:ascii="Palatino Linotype" w:hAnsi="Palatino Linotype"/>
          <w:color w:val="C0504D" w:themeColor="accent2"/>
        </w:rPr>
        <w:t>NIH Research Strategy outline</w:t>
      </w:r>
    </w:p>
    <w:p w14:paraId="048BF118" w14:textId="77777777" w:rsidR="00B52108" w:rsidRPr="00B52108" w:rsidRDefault="00B52108" w:rsidP="00B52108">
      <w:pPr>
        <w:pStyle w:val="ListParagraph"/>
        <w:numPr>
          <w:ilvl w:val="0"/>
          <w:numId w:val="13"/>
        </w:numPr>
        <w:spacing w:after="120"/>
        <w:rPr>
          <w:rFonts w:ascii="Palatino Linotype" w:hAnsi="Palatino Linotype"/>
          <w:color w:val="C0504D" w:themeColor="accent2"/>
        </w:rPr>
      </w:pPr>
      <w:r w:rsidRPr="00B52108">
        <w:rPr>
          <w:rFonts w:ascii="Palatino Linotype" w:hAnsi="Palatino Linotype"/>
          <w:color w:val="C0504D" w:themeColor="accent2"/>
        </w:rPr>
        <w:t>Clinical study synopsis</w:t>
      </w:r>
    </w:p>
    <w:p w14:paraId="07ACD886" w14:textId="77777777" w:rsidR="00B52108" w:rsidRPr="00B52108" w:rsidRDefault="00B52108" w:rsidP="00B52108">
      <w:pPr>
        <w:pStyle w:val="ListParagraph"/>
        <w:numPr>
          <w:ilvl w:val="0"/>
          <w:numId w:val="13"/>
        </w:numPr>
        <w:spacing w:after="120"/>
        <w:rPr>
          <w:rFonts w:ascii="Palatino Linotype" w:hAnsi="Palatino Linotype"/>
          <w:color w:val="C0504D" w:themeColor="accent2"/>
        </w:rPr>
      </w:pPr>
      <w:r w:rsidRPr="00B52108">
        <w:rPr>
          <w:rFonts w:ascii="Palatino Linotype" w:hAnsi="Palatino Linotype"/>
          <w:color w:val="C0504D" w:themeColor="accent2"/>
        </w:rPr>
        <w:t>Pilot data summary with proposed next-stage aims</w:t>
      </w:r>
    </w:p>
    <w:p w14:paraId="1EB9461E" w14:textId="3CA9D554" w:rsidR="00B52108" w:rsidRPr="00B52108" w:rsidRDefault="00B52108" w:rsidP="00B52108">
      <w:pPr>
        <w:pStyle w:val="ListParagraph"/>
        <w:numPr>
          <w:ilvl w:val="0"/>
          <w:numId w:val="13"/>
        </w:numPr>
        <w:spacing w:after="120"/>
        <w:rPr>
          <w:rFonts w:ascii="Palatino Linotype" w:hAnsi="Palatino Linotype"/>
          <w:color w:val="C0504D" w:themeColor="accent2"/>
        </w:rPr>
      </w:pPr>
      <w:r w:rsidRPr="00B52108">
        <w:rPr>
          <w:rFonts w:ascii="Palatino Linotype" w:hAnsi="Palatino Linotype"/>
          <w:color w:val="C0504D" w:themeColor="accent2"/>
        </w:rPr>
        <w:t>One-page summary for a foundation or health-related sponsor</w:t>
      </w:r>
    </w:p>
    <w:p w14:paraId="236D2C33" w14:textId="6FD3A6E1" w:rsidR="00B52108" w:rsidRPr="00B52108" w:rsidRDefault="00B52108" w:rsidP="00B52108">
      <w:pPr>
        <w:spacing w:after="120"/>
        <w:contextualSpacing/>
        <w:rPr>
          <w:rFonts w:ascii="Palatino Linotype" w:hAnsi="Palatino Linotype"/>
          <w:b/>
          <w:bCs/>
          <w:color w:val="C0504D" w:themeColor="accent2"/>
        </w:rPr>
      </w:pPr>
      <w:r w:rsidRPr="00B52108">
        <w:rPr>
          <w:rFonts w:ascii="Palatino Linotype" w:hAnsi="Palatino Linotype"/>
          <w:b/>
          <w:bCs/>
          <w:color w:val="C0504D" w:themeColor="accent2"/>
        </w:rPr>
        <w:t>Science, technology, engineering, and mathematics</w:t>
      </w:r>
    </w:p>
    <w:p w14:paraId="2E456623" w14:textId="77777777" w:rsidR="00B52108" w:rsidRPr="00B52108" w:rsidRDefault="00B52108" w:rsidP="00B52108">
      <w:pPr>
        <w:pStyle w:val="ListParagraph"/>
        <w:numPr>
          <w:ilvl w:val="0"/>
          <w:numId w:val="14"/>
        </w:numPr>
        <w:spacing w:after="120"/>
        <w:rPr>
          <w:rFonts w:ascii="Palatino Linotype" w:hAnsi="Palatino Linotype"/>
          <w:color w:val="C0504D" w:themeColor="accent2"/>
        </w:rPr>
      </w:pPr>
      <w:r w:rsidRPr="00B52108">
        <w:rPr>
          <w:rFonts w:ascii="Palatino Linotype" w:hAnsi="Palatino Linotype"/>
          <w:color w:val="C0504D" w:themeColor="accent2"/>
        </w:rPr>
        <w:t>NSF Project Summary addressing Intellectual Merit and Broader Impacts</w:t>
      </w:r>
    </w:p>
    <w:p w14:paraId="376C1CBD" w14:textId="77777777" w:rsidR="00B52108" w:rsidRPr="00B52108" w:rsidRDefault="00B52108" w:rsidP="00B52108">
      <w:pPr>
        <w:pStyle w:val="ListParagraph"/>
        <w:numPr>
          <w:ilvl w:val="0"/>
          <w:numId w:val="14"/>
        </w:numPr>
        <w:spacing w:after="120"/>
        <w:rPr>
          <w:rFonts w:ascii="Palatino Linotype" w:hAnsi="Palatino Linotype"/>
          <w:color w:val="C0504D" w:themeColor="accent2"/>
        </w:rPr>
      </w:pPr>
      <w:r w:rsidRPr="00B52108">
        <w:rPr>
          <w:rFonts w:ascii="Palatino Linotype" w:hAnsi="Palatino Linotype"/>
          <w:color w:val="C0504D" w:themeColor="accent2"/>
        </w:rPr>
        <w:t>Preliminary project description or concept paper</w:t>
      </w:r>
    </w:p>
    <w:p w14:paraId="49975833" w14:textId="77777777" w:rsidR="00B52108" w:rsidRPr="00B52108" w:rsidRDefault="00B52108" w:rsidP="00B52108">
      <w:pPr>
        <w:pStyle w:val="ListParagraph"/>
        <w:numPr>
          <w:ilvl w:val="0"/>
          <w:numId w:val="14"/>
        </w:numPr>
        <w:spacing w:after="120"/>
        <w:rPr>
          <w:rFonts w:ascii="Palatino Linotype" w:hAnsi="Palatino Linotype"/>
          <w:color w:val="C0504D" w:themeColor="accent2"/>
        </w:rPr>
      </w:pPr>
      <w:r w:rsidRPr="00B52108">
        <w:rPr>
          <w:rFonts w:ascii="Palatino Linotype" w:hAnsi="Palatino Linotype"/>
          <w:color w:val="C0504D" w:themeColor="accent2"/>
        </w:rPr>
        <w:t>Technical objectives and work-plan summary</w:t>
      </w:r>
    </w:p>
    <w:p w14:paraId="4E1F78B0" w14:textId="77777777" w:rsidR="00B52108" w:rsidRPr="00B52108" w:rsidRDefault="00B52108" w:rsidP="00B52108">
      <w:pPr>
        <w:pStyle w:val="ListParagraph"/>
        <w:numPr>
          <w:ilvl w:val="0"/>
          <w:numId w:val="14"/>
        </w:numPr>
        <w:spacing w:after="120"/>
        <w:rPr>
          <w:rFonts w:ascii="Palatino Linotype" w:hAnsi="Palatino Linotype"/>
          <w:color w:val="C0504D" w:themeColor="accent2"/>
        </w:rPr>
      </w:pPr>
      <w:r w:rsidRPr="00B52108">
        <w:rPr>
          <w:rFonts w:ascii="Palatino Linotype" w:hAnsi="Palatino Linotype"/>
          <w:color w:val="C0504D" w:themeColor="accent2"/>
        </w:rPr>
        <w:t>Department of Defense, Department of Energy, or other agency white paper</w:t>
      </w:r>
    </w:p>
    <w:p w14:paraId="2865E1D0" w14:textId="77777777" w:rsidR="00B52108" w:rsidRPr="00B52108" w:rsidRDefault="00B52108" w:rsidP="00B52108">
      <w:pPr>
        <w:pStyle w:val="ListParagraph"/>
        <w:numPr>
          <w:ilvl w:val="0"/>
          <w:numId w:val="14"/>
        </w:numPr>
        <w:spacing w:after="120"/>
        <w:rPr>
          <w:rFonts w:ascii="Palatino Linotype" w:hAnsi="Palatino Linotype"/>
          <w:color w:val="C0504D" w:themeColor="accent2"/>
        </w:rPr>
      </w:pPr>
      <w:r w:rsidRPr="00B52108">
        <w:rPr>
          <w:rFonts w:ascii="Palatino Linotype" w:hAnsi="Palatino Linotype"/>
          <w:color w:val="C0504D" w:themeColor="accent2"/>
        </w:rPr>
        <w:t>Small Business Innovation Research or technology-commercialization concept summary</w:t>
      </w:r>
    </w:p>
    <w:p w14:paraId="4EFBB1B9" w14:textId="16E919B1" w:rsidR="00B52108" w:rsidRPr="00B52108" w:rsidRDefault="00B52108" w:rsidP="00B52108">
      <w:pPr>
        <w:pStyle w:val="ListParagraph"/>
        <w:numPr>
          <w:ilvl w:val="0"/>
          <w:numId w:val="14"/>
        </w:numPr>
        <w:spacing w:after="120"/>
        <w:rPr>
          <w:rFonts w:ascii="Palatino Linotype" w:hAnsi="Palatino Linotype"/>
          <w:color w:val="C0504D" w:themeColor="accent2"/>
        </w:rPr>
      </w:pPr>
      <w:r w:rsidRPr="00B52108">
        <w:rPr>
          <w:rFonts w:ascii="Palatino Linotype" w:hAnsi="Palatino Linotype"/>
          <w:color w:val="C0504D" w:themeColor="accent2"/>
        </w:rPr>
        <w:t>Invention disclosure, commercialization brief, or industry-facing technical summary</w:t>
      </w:r>
    </w:p>
    <w:p w14:paraId="61AFAC20" w14:textId="3A231485" w:rsidR="00B52108" w:rsidRPr="00B52108" w:rsidRDefault="00B52108" w:rsidP="00B52108">
      <w:pPr>
        <w:spacing w:after="120"/>
        <w:contextualSpacing/>
        <w:rPr>
          <w:rFonts w:ascii="Palatino Linotype" w:hAnsi="Palatino Linotype"/>
          <w:b/>
          <w:bCs/>
          <w:color w:val="C0504D" w:themeColor="accent2"/>
        </w:rPr>
      </w:pPr>
      <w:r w:rsidRPr="00B52108">
        <w:rPr>
          <w:rFonts w:ascii="Palatino Linotype" w:hAnsi="Palatino Linotype"/>
          <w:b/>
          <w:bCs/>
          <w:color w:val="C0504D" w:themeColor="accent2"/>
        </w:rPr>
        <w:t>Social sciences, education, and public policy</w:t>
      </w:r>
    </w:p>
    <w:p w14:paraId="2B6B3C37" w14:textId="77777777" w:rsidR="00B52108" w:rsidRPr="00B52108" w:rsidRDefault="00B52108" w:rsidP="00B52108">
      <w:pPr>
        <w:pStyle w:val="ListParagraph"/>
        <w:numPr>
          <w:ilvl w:val="0"/>
          <w:numId w:val="15"/>
        </w:numPr>
        <w:spacing w:after="120"/>
        <w:rPr>
          <w:rFonts w:ascii="Palatino Linotype" w:hAnsi="Palatino Linotype"/>
          <w:color w:val="C0504D" w:themeColor="accent2"/>
        </w:rPr>
      </w:pPr>
      <w:r w:rsidRPr="00B52108">
        <w:rPr>
          <w:rFonts w:ascii="Palatino Linotype" w:hAnsi="Palatino Linotype"/>
          <w:color w:val="C0504D" w:themeColor="accent2"/>
        </w:rPr>
        <w:t>Specific aims, research questions, or project summary page</w:t>
      </w:r>
    </w:p>
    <w:p w14:paraId="4BF1D5BC" w14:textId="77777777" w:rsidR="00B52108" w:rsidRPr="00B52108" w:rsidRDefault="00B52108" w:rsidP="00B52108">
      <w:pPr>
        <w:pStyle w:val="ListParagraph"/>
        <w:numPr>
          <w:ilvl w:val="0"/>
          <w:numId w:val="15"/>
        </w:numPr>
        <w:spacing w:after="120"/>
        <w:rPr>
          <w:rFonts w:ascii="Palatino Linotype" w:hAnsi="Palatino Linotype"/>
          <w:color w:val="C0504D" w:themeColor="accent2"/>
        </w:rPr>
      </w:pPr>
      <w:r w:rsidRPr="00B52108">
        <w:rPr>
          <w:rFonts w:ascii="Palatino Linotype" w:hAnsi="Palatino Linotype"/>
          <w:color w:val="C0504D" w:themeColor="accent2"/>
        </w:rPr>
        <w:t>Foundation letter of inquiry or concept paper</w:t>
      </w:r>
    </w:p>
    <w:p w14:paraId="17A15947" w14:textId="77777777" w:rsidR="00B52108" w:rsidRPr="00B52108" w:rsidRDefault="00B52108" w:rsidP="00B52108">
      <w:pPr>
        <w:pStyle w:val="ListParagraph"/>
        <w:numPr>
          <w:ilvl w:val="0"/>
          <w:numId w:val="15"/>
        </w:numPr>
        <w:spacing w:after="120"/>
        <w:rPr>
          <w:rFonts w:ascii="Palatino Linotype" w:hAnsi="Palatino Linotype"/>
          <w:color w:val="C0504D" w:themeColor="accent2"/>
        </w:rPr>
      </w:pPr>
      <w:r w:rsidRPr="00B52108">
        <w:rPr>
          <w:rFonts w:ascii="Palatino Linotype" w:hAnsi="Palatino Linotype"/>
          <w:color w:val="C0504D" w:themeColor="accent2"/>
        </w:rPr>
        <w:t>Policy research prospectus</w:t>
      </w:r>
    </w:p>
    <w:p w14:paraId="23EAB350" w14:textId="77777777" w:rsidR="00B52108" w:rsidRPr="00B52108" w:rsidRDefault="00B52108" w:rsidP="00B52108">
      <w:pPr>
        <w:pStyle w:val="ListParagraph"/>
        <w:numPr>
          <w:ilvl w:val="0"/>
          <w:numId w:val="15"/>
        </w:numPr>
        <w:spacing w:after="120"/>
        <w:rPr>
          <w:rFonts w:ascii="Palatino Linotype" w:hAnsi="Palatino Linotype"/>
          <w:color w:val="C0504D" w:themeColor="accent2"/>
        </w:rPr>
      </w:pPr>
      <w:r w:rsidRPr="00B52108">
        <w:rPr>
          <w:rFonts w:ascii="Palatino Linotype" w:hAnsi="Palatino Linotype"/>
          <w:color w:val="C0504D" w:themeColor="accent2"/>
        </w:rPr>
        <w:t>Community-engaged research summary</w:t>
      </w:r>
    </w:p>
    <w:p w14:paraId="4A348F7C" w14:textId="77777777" w:rsidR="00B52108" w:rsidRDefault="00B52108" w:rsidP="00B52108">
      <w:pPr>
        <w:pStyle w:val="ListParagraph"/>
        <w:numPr>
          <w:ilvl w:val="0"/>
          <w:numId w:val="15"/>
        </w:numPr>
        <w:spacing w:after="120"/>
        <w:rPr>
          <w:rFonts w:ascii="Palatino Linotype" w:hAnsi="Palatino Linotype"/>
          <w:color w:val="C0504D" w:themeColor="accent2"/>
        </w:rPr>
      </w:pPr>
      <w:r w:rsidRPr="00B52108">
        <w:rPr>
          <w:rFonts w:ascii="Palatino Linotype" w:hAnsi="Palatino Linotype"/>
          <w:color w:val="C0504D" w:themeColor="accent2"/>
        </w:rPr>
        <w:t>Evaluation plan or theory-of-change document</w:t>
      </w:r>
    </w:p>
    <w:p w14:paraId="289AA1C6" w14:textId="3F19573D" w:rsidR="00B52108" w:rsidRPr="00B52108" w:rsidRDefault="00B52108" w:rsidP="00B52108">
      <w:pPr>
        <w:pStyle w:val="ListParagraph"/>
        <w:numPr>
          <w:ilvl w:val="0"/>
          <w:numId w:val="15"/>
        </w:numPr>
        <w:spacing w:after="120"/>
        <w:rPr>
          <w:rFonts w:ascii="Palatino Linotype" w:hAnsi="Palatino Linotype"/>
          <w:color w:val="C0504D" w:themeColor="accent2"/>
        </w:rPr>
      </w:pPr>
      <w:r w:rsidRPr="00B52108">
        <w:rPr>
          <w:rFonts w:ascii="Palatino Linotype" w:hAnsi="Palatino Linotype"/>
          <w:color w:val="C0504D" w:themeColor="accent2"/>
        </w:rPr>
        <w:t>External partnership proposal or memorandum of collaboration in development</w:t>
      </w:r>
    </w:p>
    <w:p w14:paraId="4F3CF415" w14:textId="77777777" w:rsidR="00B52108" w:rsidRPr="00B52108" w:rsidRDefault="00B52108" w:rsidP="00B52108">
      <w:pPr>
        <w:spacing w:after="120"/>
        <w:contextualSpacing/>
        <w:rPr>
          <w:rFonts w:ascii="Palatino Linotype" w:hAnsi="Palatino Linotype"/>
          <w:color w:val="C0504D" w:themeColor="accent2"/>
        </w:rPr>
      </w:pPr>
    </w:p>
    <w:p w14:paraId="13D917FC" w14:textId="7D05EDB5" w:rsidR="00B52108" w:rsidRPr="00B52108" w:rsidRDefault="00B52108" w:rsidP="00B52108">
      <w:pPr>
        <w:spacing w:after="120"/>
        <w:contextualSpacing/>
        <w:rPr>
          <w:rFonts w:ascii="Palatino Linotype" w:hAnsi="Palatino Linotype"/>
          <w:b/>
          <w:bCs/>
          <w:color w:val="C0504D" w:themeColor="accent2"/>
        </w:rPr>
      </w:pPr>
      <w:r w:rsidRPr="00B52108">
        <w:rPr>
          <w:rFonts w:ascii="Palatino Linotype" w:hAnsi="Palatino Linotype"/>
          <w:b/>
          <w:bCs/>
          <w:color w:val="C0504D" w:themeColor="accent2"/>
        </w:rPr>
        <w:lastRenderedPageBreak/>
        <w:t>Arts and humanities</w:t>
      </w:r>
    </w:p>
    <w:p w14:paraId="0A79C9C9" w14:textId="77777777" w:rsidR="00B52108" w:rsidRPr="00B52108" w:rsidRDefault="00B52108" w:rsidP="00B52108">
      <w:pPr>
        <w:pStyle w:val="ListParagraph"/>
        <w:numPr>
          <w:ilvl w:val="0"/>
          <w:numId w:val="16"/>
        </w:numPr>
        <w:spacing w:after="120"/>
        <w:rPr>
          <w:rFonts w:ascii="Palatino Linotype" w:hAnsi="Palatino Linotype"/>
          <w:color w:val="C0504D" w:themeColor="accent2"/>
        </w:rPr>
      </w:pPr>
      <w:r w:rsidRPr="00B52108">
        <w:rPr>
          <w:rFonts w:ascii="Palatino Linotype" w:hAnsi="Palatino Linotype"/>
          <w:color w:val="C0504D" w:themeColor="accent2"/>
        </w:rPr>
        <w:t>NEH, NEA, state arts council, humanities council, or foundation project narrative</w:t>
      </w:r>
    </w:p>
    <w:p w14:paraId="7D3ED013" w14:textId="77777777" w:rsidR="00B52108" w:rsidRPr="00B52108" w:rsidRDefault="00B52108" w:rsidP="00B52108">
      <w:pPr>
        <w:pStyle w:val="ListParagraph"/>
        <w:numPr>
          <w:ilvl w:val="0"/>
          <w:numId w:val="16"/>
        </w:numPr>
        <w:spacing w:after="120"/>
        <w:rPr>
          <w:rFonts w:ascii="Palatino Linotype" w:hAnsi="Palatino Linotype"/>
          <w:color w:val="C0504D" w:themeColor="accent2"/>
        </w:rPr>
      </w:pPr>
      <w:r w:rsidRPr="00B52108">
        <w:rPr>
          <w:rFonts w:ascii="Palatino Linotype" w:hAnsi="Palatino Linotype"/>
          <w:color w:val="C0504D" w:themeColor="accent2"/>
        </w:rPr>
        <w:t>Fellowship, residency, archive, or visiting scholar application narrative</w:t>
      </w:r>
    </w:p>
    <w:p w14:paraId="6DC1619C" w14:textId="77777777" w:rsidR="00B52108" w:rsidRPr="00B52108" w:rsidRDefault="00B52108" w:rsidP="00B52108">
      <w:pPr>
        <w:pStyle w:val="ListParagraph"/>
        <w:numPr>
          <w:ilvl w:val="0"/>
          <w:numId w:val="16"/>
        </w:numPr>
        <w:spacing w:after="120"/>
        <w:rPr>
          <w:rFonts w:ascii="Palatino Linotype" w:hAnsi="Palatino Linotype"/>
          <w:color w:val="C0504D" w:themeColor="accent2"/>
        </w:rPr>
      </w:pPr>
      <w:r w:rsidRPr="00B52108">
        <w:rPr>
          <w:rFonts w:ascii="Palatino Linotype" w:hAnsi="Palatino Linotype"/>
          <w:color w:val="C0504D" w:themeColor="accent2"/>
        </w:rPr>
        <w:t>Book prospectus, chapter proposal, or publication query</w:t>
      </w:r>
    </w:p>
    <w:p w14:paraId="2ECA8F7D" w14:textId="77777777" w:rsidR="00B52108" w:rsidRPr="00B52108" w:rsidRDefault="00B52108" w:rsidP="00B52108">
      <w:pPr>
        <w:pStyle w:val="ListParagraph"/>
        <w:numPr>
          <w:ilvl w:val="0"/>
          <w:numId w:val="16"/>
        </w:numPr>
        <w:spacing w:after="120"/>
        <w:rPr>
          <w:rFonts w:ascii="Palatino Linotype" w:hAnsi="Palatino Linotype"/>
          <w:color w:val="C0504D" w:themeColor="accent2"/>
        </w:rPr>
      </w:pPr>
      <w:r w:rsidRPr="00B52108">
        <w:rPr>
          <w:rFonts w:ascii="Palatino Linotype" w:hAnsi="Palatino Linotype"/>
          <w:color w:val="C0504D" w:themeColor="accent2"/>
        </w:rPr>
        <w:t>Curatorial proposal, exhibition concept, or public humanities project description</w:t>
      </w:r>
    </w:p>
    <w:p w14:paraId="2BEF84F4" w14:textId="77777777" w:rsidR="00B52108" w:rsidRPr="00B52108" w:rsidRDefault="00B52108" w:rsidP="00B52108">
      <w:pPr>
        <w:pStyle w:val="ListParagraph"/>
        <w:numPr>
          <w:ilvl w:val="0"/>
          <w:numId w:val="16"/>
        </w:numPr>
        <w:spacing w:after="120"/>
        <w:rPr>
          <w:rFonts w:ascii="Palatino Linotype" w:hAnsi="Palatino Linotype"/>
          <w:color w:val="C0504D" w:themeColor="accent2"/>
        </w:rPr>
      </w:pPr>
      <w:r w:rsidRPr="00B52108">
        <w:rPr>
          <w:rFonts w:ascii="Palatino Linotype" w:hAnsi="Palatino Linotype"/>
          <w:color w:val="C0504D" w:themeColor="accent2"/>
        </w:rPr>
        <w:t>Conference, symposium, or invited-program proposal</w:t>
      </w:r>
    </w:p>
    <w:p w14:paraId="1ECC569D" w14:textId="77777777" w:rsidR="00B52108" w:rsidRPr="00B52108" w:rsidRDefault="00B52108" w:rsidP="00B52108">
      <w:pPr>
        <w:pStyle w:val="ListParagraph"/>
        <w:numPr>
          <w:ilvl w:val="0"/>
          <w:numId w:val="16"/>
        </w:numPr>
        <w:spacing w:after="120"/>
        <w:rPr>
          <w:rFonts w:ascii="Palatino Linotype" w:hAnsi="Palatino Linotype"/>
          <w:color w:val="C0504D" w:themeColor="accent2"/>
        </w:rPr>
      </w:pPr>
      <w:r w:rsidRPr="00B52108">
        <w:rPr>
          <w:rFonts w:ascii="Palatino Linotype" w:hAnsi="Palatino Linotype"/>
          <w:color w:val="C0504D" w:themeColor="accent2"/>
        </w:rPr>
        <w:t>Digital humanities project summary</w:t>
      </w:r>
    </w:p>
    <w:p w14:paraId="0FEF1BEF" w14:textId="242AB8EC" w:rsidR="00B52108" w:rsidRPr="00B52108" w:rsidRDefault="00B52108" w:rsidP="00B52108">
      <w:pPr>
        <w:pStyle w:val="ListParagraph"/>
        <w:numPr>
          <w:ilvl w:val="0"/>
          <w:numId w:val="16"/>
        </w:numPr>
        <w:spacing w:after="120"/>
        <w:rPr>
          <w:rFonts w:ascii="Palatino Linotype" w:hAnsi="Palatino Linotype"/>
          <w:color w:val="C0504D" w:themeColor="accent2"/>
        </w:rPr>
      </w:pPr>
      <w:r w:rsidRPr="00B52108">
        <w:rPr>
          <w:rFonts w:ascii="Palatino Linotype" w:hAnsi="Palatino Linotype"/>
          <w:color w:val="C0504D" w:themeColor="accent2"/>
        </w:rPr>
        <w:t>Statement of significance, scholarly contribution, and intended audience</w:t>
      </w:r>
    </w:p>
    <w:p w14:paraId="5C18985F" w14:textId="2C965567" w:rsidR="00B52108" w:rsidRPr="00B52108" w:rsidRDefault="00B52108" w:rsidP="00B52108">
      <w:pPr>
        <w:spacing w:after="120"/>
        <w:contextualSpacing/>
        <w:rPr>
          <w:rFonts w:ascii="Palatino Linotype" w:hAnsi="Palatino Linotype"/>
          <w:b/>
          <w:bCs/>
          <w:color w:val="C0504D" w:themeColor="accent2"/>
        </w:rPr>
      </w:pPr>
      <w:r w:rsidRPr="00B52108">
        <w:rPr>
          <w:rFonts w:ascii="Palatino Linotype" w:hAnsi="Palatino Linotype"/>
          <w:b/>
          <w:bCs/>
          <w:color w:val="C0504D" w:themeColor="accent2"/>
        </w:rPr>
        <w:t>Creative and performing arts</w:t>
      </w:r>
    </w:p>
    <w:p w14:paraId="369A4FB3" w14:textId="77777777" w:rsidR="00B52108" w:rsidRPr="00B52108" w:rsidRDefault="00B52108" w:rsidP="00B52108">
      <w:pPr>
        <w:pStyle w:val="ListParagraph"/>
        <w:numPr>
          <w:ilvl w:val="0"/>
          <w:numId w:val="17"/>
        </w:numPr>
        <w:spacing w:after="120"/>
        <w:rPr>
          <w:rFonts w:ascii="Palatino Linotype" w:hAnsi="Palatino Linotype"/>
          <w:color w:val="C0504D" w:themeColor="accent2"/>
        </w:rPr>
      </w:pPr>
      <w:r w:rsidRPr="00B52108">
        <w:rPr>
          <w:rFonts w:ascii="Palatino Linotype" w:hAnsi="Palatino Linotype"/>
          <w:color w:val="C0504D" w:themeColor="accent2"/>
        </w:rPr>
        <w:t>Performance, production, exhibition, festival, or residency proposal</w:t>
      </w:r>
    </w:p>
    <w:p w14:paraId="58F0620A" w14:textId="77777777" w:rsidR="00B52108" w:rsidRPr="00B52108" w:rsidRDefault="00B52108" w:rsidP="00B52108">
      <w:pPr>
        <w:pStyle w:val="ListParagraph"/>
        <w:numPr>
          <w:ilvl w:val="0"/>
          <w:numId w:val="17"/>
        </w:numPr>
        <w:spacing w:after="120"/>
        <w:rPr>
          <w:rFonts w:ascii="Palatino Linotype" w:hAnsi="Palatino Linotype"/>
          <w:color w:val="C0504D" w:themeColor="accent2"/>
        </w:rPr>
      </w:pPr>
      <w:r w:rsidRPr="00B52108">
        <w:rPr>
          <w:rFonts w:ascii="Palatino Linotype" w:hAnsi="Palatino Linotype"/>
          <w:color w:val="C0504D" w:themeColor="accent2"/>
        </w:rPr>
        <w:t>Artist statement and project narrative</w:t>
      </w:r>
    </w:p>
    <w:p w14:paraId="18EDF593" w14:textId="77777777" w:rsidR="00B52108" w:rsidRPr="00B52108" w:rsidRDefault="00B52108" w:rsidP="00B52108">
      <w:pPr>
        <w:pStyle w:val="ListParagraph"/>
        <w:numPr>
          <w:ilvl w:val="0"/>
          <w:numId w:val="17"/>
        </w:numPr>
        <w:spacing w:after="120"/>
        <w:rPr>
          <w:rFonts w:ascii="Palatino Linotype" w:hAnsi="Palatino Linotype"/>
          <w:color w:val="C0504D" w:themeColor="accent2"/>
        </w:rPr>
      </w:pPr>
      <w:r w:rsidRPr="00B52108">
        <w:rPr>
          <w:rFonts w:ascii="Palatino Linotype" w:hAnsi="Palatino Linotype"/>
          <w:color w:val="C0504D" w:themeColor="accent2"/>
        </w:rPr>
        <w:t>Creative work sample accompanied by an external presentation or dissemination plan</w:t>
      </w:r>
    </w:p>
    <w:p w14:paraId="7BF2B701" w14:textId="77777777" w:rsidR="00B52108" w:rsidRPr="00B52108" w:rsidRDefault="00B52108" w:rsidP="00B52108">
      <w:pPr>
        <w:pStyle w:val="ListParagraph"/>
        <w:numPr>
          <w:ilvl w:val="0"/>
          <w:numId w:val="17"/>
        </w:numPr>
        <w:spacing w:after="120"/>
        <w:rPr>
          <w:rFonts w:ascii="Palatino Linotype" w:hAnsi="Palatino Linotype"/>
          <w:color w:val="C0504D" w:themeColor="accent2"/>
        </w:rPr>
      </w:pPr>
      <w:r w:rsidRPr="00B52108">
        <w:rPr>
          <w:rFonts w:ascii="Palatino Linotype" w:hAnsi="Palatino Linotype"/>
          <w:color w:val="C0504D" w:themeColor="accent2"/>
        </w:rPr>
        <w:t>Commission proposal</w:t>
      </w:r>
    </w:p>
    <w:p w14:paraId="2963A0D1" w14:textId="77777777" w:rsidR="00B52108" w:rsidRPr="00B52108" w:rsidRDefault="00B52108" w:rsidP="00B52108">
      <w:pPr>
        <w:pStyle w:val="ListParagraph"/>
        <w:numPr>
          <w:ilvl w:val="0"/>
          <w:numId w:val="17"/>
        </w:numPr>
        <w:spacing w:after="120"/>
        <w:rPr>
          <w:rFonts w:ascii="Palatino Linotype" w:hAnsi="Palatino Linotype"/>
          <w:color w:val="C0504D" w:themeColor="accent2"/>
        </w:rPr>
      </w:pPr>
      <w:r w:rsidRPr="00B52108">
        <w:rPr>
          <w:rFonts w:ascii="Palatino Linotype" w:hAnsi="Palatino Linotype"/>
          <w:color w:val="C0504D" w:themeColor="accent2"/>
        </w:rPr>
        <w:t>Production prospectus, treatment, script excerpt, score, storyboard, or design packet</w:t>
      </w:r>
    </w:p>
    <w:p w14:paraId="6E1D4AB7" w14:textId="77777777" w:rsidR="00B52108" w:rsidRPr="00B52108" w:rsidRDefault="00B52108" w:rsidP="00B52108">
      <w:pPr>
        <w:pStyle w:val="ListParagraph"/>
        <w:numPr>
          <w:ilvl w:val="0"/>
          <w:numId w:val="17"/>
        </w:numPr>
        <w:spacing w:after="120"/>
        <w:rPr>
          <w:rFonts w:ascii="Palatino Linotype" w:hAnsi="Palatino Linotype"/>
          <w:color w:val="C0504D" w:themeColor="accent2"/>
        </w:rPr>
      </w:pPr>
      <w:r w:rsidRPr="00B52108">
        <w:rPr>
          <w:rFonts w:ascii="Palatino Linotype" w:hAnsi="Palatino Linotype"/>
          <w:color w:val="C0504D" w:themeColor="accent2"/>
        </w:rPr>
        <w:t>Venue, presenter, gallery, or community-partner pitch</w:t>
      </w:r>
    </w:p>
    <w:p w14:paraId="3F26F34C" w14:textId="0F15C83F" w:rsidR="00B52108" w:rsidRPr="00B52108" w:rsidRDefault="00B52108" w:rsidP="00B52108">
      <w:pPr>
        <w:pStyle w:val="ListParagraph"/>
        <w:numPr>
          <w:ilvl w:val="0"/>
          <w:numId w:val="17"/>
        </w:numPr>
        <w:spacing w:after="120"/>
        <w:rPr>
          <w:rFonts w:ascii="Palatino Linotype" w:hAnsi="Palatino Linotype"/>
          <w:color w:val="C0504D" w:themeColor="accent2"/>
        </w:rPr>
      </w:pPr>
      <w:r w:rsidRPr="00B52108">
        <w:rPr>
          <w:rFonts w:ascii="Palatino Linotype" w:hAnsi="Palatino Linotype"/>
          <w:color w:val="C0504D" w:themeColor="accent2"/>
        </w:rPr>
        <w:t>Arts foundation or sponsor letter of inquiry</w:t>
      </w:r>
    </w:p>
    <w:p w14:paraId="2D721E6B" w14:textId="3A72A2C1" w:rsidR="00B52108" w:rsidRPr="00B52108" w:rsidRDefault="00B52108" w:rsidP="00B52108">
      <w:pPr>
        <w:spacing w:after="120"/>
        <w:contextualSpacing/>
        <w:rPr>
          <w:rFonts w:ascii="Palatino Linotype" w:hAnsi="Palatino Linotype"/>
          <w:b/>
          <w:bCs/>
          <w:color w:val="C0504D" w:themeColor="accent2"/>
        </w:rPr>
      </w:pPr>
      <w:r w:rsidRPr="00B52108">
        <w:rPr>
          <w:rFonts w:ascii="Palatino Linotype" w:hAnsi="Palatino Linotype"/>
          <w:b/>
          <w:bCs/>
          <w:color w:val="C0504D" w:themeColor="accent2"/>
        </w:rPr>
        <w:t>Interdisciplinary, community-engaged, and applied projects</w:t>
      </w:r>
    </w:p>
    <w:p w14:paraId="0E05CAA9" w14:textId="77777777" w:rsidR="00B52108" w:rsidRPr="00B52108" w:rsidRDefault="00B52108" w:rsidP="00B52108">
      <w:pPr>
        <w:pStyle w:val="ListParagraph"/>
        <w:numPr>
          <w:ilvl w:val="0"/>
          <w:numId w:val="18"/>
        </w:numPr>
        <w:spacing w:after="120"/>
        <w:rPr>
          <w:rFonts w:ascii="Palatino Linotype" w:hAnsi="Palatino Linotype"/>
          <w:color w:val="C0504D" w:themeColor="accent2"/>
        </w:rPr>
      </w:pPr>
      <w:r w:rsidRPr="00B52108">
        <w:rPr>
          <w:rFonts w:ascii="Palatino Linotype" w:hAnsi="Palatino Linotype"/>
          <w:color w:val="C0504D" w:themeColor="accent2"/>
        </w:rPr>
        <w:t>External partner concept paper</w:t>
      </w:r>
    </w:p>
    <w:p w14:paraId="0F3C7C6E" w14:textId="77777777" w:rsidR="00B52108" w:rsidRPr="00B52108" w:rsidRDefault="00B52108" w:rsidP="00B52108">
      <w:pPr>
        <w:pStyle w:val="ListParagraph"/>
        <w:numPr>
          <w:ilvl w:val="0"/>
          <w:numId w:val="18"/>
        </w:numPr>
        <w:spacing w:after="120"/>
        <w:rPr>
          <w:rFonts w:ascii="Palatino Linotype" w:hAnsi="Palatino Linotype"/>
          <w:color w:val="C0504D" w:themeColor="accent2"/>
        </w:rPr>
      </w:pPr>
      <w:r w:rsidRPr="00B52108">
        <w:rPr>
          <w:rFonts w:ascii="Palatino Linotype" w:hAnsi="Palatino Linotype"/>
          <w:color w:val="C0504D" w:themeColor="accent2"/>
        </w:rPr>
        <w:t>Draft letter of intent</w:t>
      </w:r>
    </w:p>
    <w:p w14:paraId="1E7E42EF" w14:textId="77777777" w:rsidR="00B52108" w:rsidRPr="00B52108" w:rsidRDefault="00B52108" w:rsidP="00B52108">
      <w:pPr>
        <w:pStyle w:val="ListParagraph"/>
        <w:numPr>
          <w:ilvl w:val="0"/>
          <w:numId w:val="18"/>
        </w:numPr>
        <w:spacing w:after="120"/>
        <w:rPr>
          <w:rFonts w:ascii="Palatino Linotype" w:hAnsi="Palatino Linotype"/>
          <w:color w:val="C0504D" w:themeColor="accent2"/>
        </w:rPr>
      </w:pPr>
      <w:r w:rsidRPr="00B52108">
        <w:rPr>
          <w:rFonts w:ascii="Palatino Linotype" w:hAnsi="Palatino Linotype"/>
          <w:color w:val="C0504D" w:themeColor="accent2"/>
        </w:rPr>
        <w:t>Partnership development brief</w:t>
      </w:r>
    </w:p>
    <w:p w14:paraId="6CDA7C6D" w14:textId="77777777" w:rsidR="00B52108" w:rsidRPr="00B52108" w:rsidRDefault="00B52108" w:rsidP="00B52108">
      <w:pPr>
        <w:pStyle w:val="ListParagraph"/>
        <w:numPr>
          <w:ilvl w:val="0"/>
          <w:numId w:val="18"/>
        </w:numPr>
        <w:spacing w:after="120"/>
        <w:rPr>
          <w:rFonts w:ascii="Palatino Linotype" w:hAnsi="Palatino Linotype"/>
          <w:color w:val="C0504D" w:themeColor="accent2"/>
        </w:rPr>
      </w:pPr>
      <w:r w:rsidRPr="00B52108">
        <w:rPr>
          <w:rFonts w:ascii="Palatino Linotype" w:hAnsi="Palatino Linotype"/>
          <w:color w:val="C0504D" w:themeColor="accent2"/>
        </w:rPr>
        <w:t>Community implementation plan</w:t>
      </w:r>
    </w:p>
    <w:p w14:paraId="14E444E1" w14:textId="77777777" w:rsidR="00B52108" w:rsidRPr="00B52108" w:rsidRDefault="00B52108" w:rsidP="00B52108">
      <w:pPr>
        <w:pStyle w:val="ListParagraph"/>
        <w:numPr>
          <w:ilvl w:val="0"/>
          <w:numId w:val="18"/>
        </w:numPr>
        <w:spacing w:after="120"/>
        <w:rPr>
          <w:rFonts w:ascii="Palatino Linotype" w:hAnsi="Palatino Linotype"/>
          <w:color w:val="C0504D" w:themeColor="accent2"/>
        </w:rPr>
      </w:pPr>
      <w:r w:rsidRPr="00B52108">
        <w:rPr>
          <w:rFonts w:ascii="Palatino Linotype" w:hAnsi="Palatino Linotype"/>
          <w:color w:val="C0504D" w:themeColor="accent2"/>
        </w:rPr>
        <w:t>Sponsor-facing executive summary</w:t>
      </w:r>
    </w:p>
    <w:p w14:paraId="14333924" w14:textId="77777777" w:rsidR="00B52108" w:rsidRPr="00B52108" w:rsidRDefault="00B52108" w:rsidP="00B52108">
      <w:pPr>
        <w:pStyle w:val="ListParagraph"/>
        <w:numPr>
          <w:ilvl w:val="0"/>
          <w:numId w:val="18"/>
        </w:numPr>
        <w:spacing w:after="120"/>
        <w:rPr>
          <w:rFonts w:ascii="Palatino Linotype" w:hAnsi="Palatino Linotype"/>
          <w:color w:val="C0504D" w:themeColor="accent2"/>
        </w:rPr>
      </w:pPr>
      <w:r w:rsidRPr="00B52108">
        <w:rPr>
          <w:rFonts w:ascii="Palatino Linotype" w:hAnsi="Palatino Linotype"/>
          <w:color w:val="C0504D" w:themeColor="accent2"/>
        </w:rPr>
        <w:t>One-page pitch, prospectus, or project overview</w:t>
      </w:r>
    </w:p>
    <w:p w14:paraId="0C23E5E9" w14:textId="77777777" w:rsidR="00B52108" w:rsidRPr="00B52108" w:rsidRDefault="00B52108" w:rsidP="00B52108">
      <w:pPr>
        <w:pStyle w:val="ListParagraph"/>
        <w:numPr>
          <w:ilvl w:val="0"/>
          <w:numId w:val="18"/>
        </w:numPr>
        <w:spacing w:after="120"/>
        <w:rPr>
          <w:rFonts w:ascii="Palatino Linotype" w:hAnsi="Palatino Linotype"/>
          <w:color w:val="C0504D" w:themeColor="accent2"/>
        </w:rPr>
      </w:pPr>
      <w:r w:rsidRPr="00B52108">
        <w:rPr>
          <w:rFonts w:ascii="Palatino Linotype" w:hAnsi="Palatino Linotype"/>
          <w:color w:val="C0504D" w:themeColor="accent2"/>
        </w:rPr>
        <w:t>Draft scope of work</w:t>
      </w:r>
    </w:p>
    <w:p w14:paraId="6F0935D4" w14:textId="7D9D3A09" w:rsidR="00B52108" w:rsidRPr="00B52108" w:rsidRDefault="00B52108" w:rsidP="00B52108">
      <w:pPr>
        <w:pStyle w:val="ListParagraph"/>
        <w:numPr>
          <w:ilvl w:val="0"/>
          <w:numId w:val="18"/>
        </w:numPr>
        <w:spacing w:after="120"/>
        <w:rPr>
          <w:rFonts w:ascii="Palatino Linotype" w:hAnsi="Palatino Linotype"/>
          <w:color w:val="C0504D" w:themeColor="accent2"/>
        </w:rPr>
      </w:pPr>
      <w:r w:rsidRPr="00B52108">
        <w:rPr>
          <w:rFonts w:ascii="Palatino Linotype" w:hAnsi="Palatino Linotype"/>
          <w:color w:val="C0504D" w:themeColor="accent2"/>
        </w:rPr>
        <w:t>Dissemination, adoption, or sustainability plan</w:t>
      </w:r>
    </w:p>
    <w:p w14:paraId="4F630146" w14:textId="77777777" w:rsidR="00B52108" w:rsidRPr="00B52108" w:rsidRDefault="00B52108" w:rsidP="00B52108">
      <w:pPr>
        <w:spacing w:after="120"/>
        <w:contextualSpacing/>
        <w:rPr>
          <w:rFonts w:ascii="Palatino Linotype" w:hAnsi="Palatino Linotype"/>
          <w:b/>
          <w:bCs/>
          <w:color w:val="C0504D" w:themeColor="accent2"/>
        </w:rPr>
      </w:pPr>
      <w:r w:rsidRPr="00B52108">
        <w:rPr>
          <w:rFonts w:ascii="Palatino Linotype" w:hAnsi="Palatino Linotype"/>
          <w:b/>
          <w:bCs/>
          <w:color w:val="C0504D" w:themeColor="accent2"/>
        </w:rPr>
        <w:t>For the attached artifact, provide:</w:t>
      </w:r>
    </w:p>
    <w:p w14:paraId="13CF59EF" w14:textId="77777777" w:rsidR="00B52108" w:rsidRPr="00B52108" w:rsidRDefault="00B52108" w:rsidP="00B52108">
      <w:pPr>
        <w:pStyle w:val="ListParagraph"/>
        <w:numPr>
          <w:ilvl w:val="0"/>
          <w:numId w:val="19"/>
        </w:numPr>
        <w:spacing w:after="120"/>
        <w:rPr>
          <w:rFonts w:ascii="Palatino Linotype" w:hAnsi="Palatino Linotype"/>
          <w:color w:val="C0504D" w:themeColor="accent2"/>
        </w:rPr>
      </w:pPr>
      <w:r w:rsidRPr="00B52108">
        <w:rPr>
          <w:rFonts w:ascii="Palatino Linotype" w:hAnsi="Palatino Linotype"/>
          <w:color w:val="C0504D" w:themeColor="accent2"/>
        </w:rPr>
        <w:t>Artifact title and type:</w:t>
      </w:r>
    </w:p>
    <w:p w14:paraId="14B9D734" w14:textId="77777777" w:rsidR="00B52108" w:rsidRPr="00B52108" w:rsidRDefault="00B52108" w:rsidP="00B52108">
      <w:pPr>
        <w:pStyle w:val="ListParagraph"/>
        <w:numPr>
          <w:ilvl w:val="0"/>
          <w:numId w:val="19"/>
        </w:numPr>
        <w:spacing w:after="120"/>
        <w:rPr>
          <w:rFonts w:ascii="Palatino Linotype" w:hAnsi="Palatino Linotype"/>
          <w:color w:val="C0504D" w:themeColor="accent2"/>
        </w:rPr>
      </w:pPr>
      <w:r w:rsidRPr="00B52108">
        <w:rPr>
          <w:rFonts w:ascii="Palatino Linotype" w:hAnsi="Palatino Linotype"/>
          <w:color w:val="C0504D" w:themeColor="accent2"/>
        </w:rPr>
        <w:t>Intended external audience, sponsor, venue, or partner:</w:t>
      </w:r>
    </w:p>
    <w:p w14:paraId="3881B444" w14:textId="77777777" w:rsidR="00B52108" w:rsidRPr="00B52108" w:rsidRDefault="00B52108" w:rsidP="00B52108">
      <w:pPr>
        <w:pStyle w:val="ListParagraph"/>
        <w:numPr>
          <w:ilvl w:val="0"/>
          <w:numId w:val="19"/>
        </w:numPr>
        <w:spacing w:after="120"/>
        <w:rPr>
          <w:rFonts w:ascii="Palatino Linotype" w:hAnsi="Palatino Linotype"/>
          <w:color w:val="C0504D" w:themeColor="accent2"/>
        </w:rPr>
      </w:pPr>
      <w:r w:rsidRPr="00B52108">
        <w:rPr>
          <w:rFonts w:ascii="Palatino Linotype" w:hAnsi="Palatino Linotype"/>
          <w:color w:val="C0504D" w:themeColor="accent2"/>
        </w:rPr>
        <w:t>Current status: Early draft, substantive draft, under review, submission-ready, submitted, or other</w:t>
      </w:r>
    </w:p>
    <w:p w14:paraId="62ED6E64" w14:textId="77777777" w:rsidR="00B52108" w:rsidRPr="00B52108" w:rsidRDefault="00B52108" w:rsidP="00B52108">
      <w:pPr>
        <w:pStyle w:val="ListParagraph"/>
        <w:numPr>
          <w:ilvl w:val="0"/>
          <w:numId w:val="19"/>
        </w:numPr>
        <w:spacing w:after="120"/>
        <w:rPr>
          <w:rFonts w:ascii="Palatino Linotype" w:hAnsi="Palatino Linotype"/>
          <w:color w:val="C0504D" w:themeColor="accent2"/>
        </w:rPr>
      </w:pPr>
      <w:r w:rsidRPr="00B52108">
        <w:rPr>
          <w:rFonts w:ascii="Palatino Linotype" w:hAnsi="Palatino Linotype"/>
          <w:color w:val="C0504D" w:themeColor="accent2"/>
        </w:rPr>
        <w:t>Anticipated next action and date:</w:t>
      </w:r>
    </w:p>
    <w:p w14:paraId="2105233B" w14:textId="75C98ACD" w:rsidR="00B52108" w:rsidRPr="00B52108" w:rsidRDefault="00B52108" w:rsidP="00B52108">
      <w:pPr>
        <w:pStyle w:val="ListParagraph"/>
        <w:numPr>
          <w:ilvl w:val="0"/>
          <w:numId w:val="19"/>
        </w:numPr>
        <w:spacing w:after="120"/>
        <w:rPr>
          <w:rFonts w:ascii="Palatino Linotype" w:hAnsi="Palatino Linotype"/>
          <w:color w:val="C0504D" w:themeColor="accent2"/>
        </w:rPr>
      </w:pPr>
      <w:r w:rsidRPr="00B52108">
        <w:rPr>
          <w:rFonts w:ascii="Palatino Linotype" w:hAnsi="Palatino Linotype"/>
          <w:color w:val="C0504D" w:themeColor="accent2"/>
        </w:rPr>
        <w:t>Support needed to move the artifact forward:</w:t>
      </w:r>
    </w:p>
    <w:p w14:paraId="0A455F57" w14:textId="1B00BAD8" w:rsidR="00EE756A" w:rsidRPr="00C53966" w:rsidRDefault="00B52108" w:rsidP="00B52108">
      <w:pPr>
        <w:spacing w:after="120"/>
        <w:contextualSpacing/>
        <w:rPr>
          <w:rFonts w:ascii="Palatino Linotype" w:hAnsi="Palatino Linotype"/>
          <w:color w:val="C0504D" w:themeColor="accent2"/>
        </w:rPr>
      </w:pPr>
      <w:r w:rsidRPr="00B52108">
        <w:rPr>
          <w:rFonts w:ascii="Palatino Linotype" w:hAnsi="Palatino Linotype"/>
          <w:color w:val="C0504D" w:themeColor="accent2"/>
        </w:rPr>
        <w:t>Artifacts do not need to represent a completed submission. However, they should contain substantive project-specific content and demonstrate meaningful progress toward an external funding, scholarly, creative, public-facing, or partnership</w:t>
      </w:r>
      <w:r w:rsidR="009C350E">
        <w:rPr>
          <w:rFonts w:ascii="Palatino Linotype" w:hAnsi="Palatino Linotype"/>
          <w:color w:val="C0504D" w:themeColor="accent2"/>
        </w:rPr>
        <w:t>s</w:t>
      </w:r>
      <w:r w:rsidRPr="00B52108">
        <w:rPr>
          <w:rFonts w:ascii="Palatino Linotype" w:hAnsi="Palatino Linotype"/>
          <w:color w:val="C0504D" w:themeColor="accent2"/>
        </w:rPr>
        <w:t>.</w:t>
      </w:r>
      <w:r w:rsidR="00A47D5D" w:rsidRPr="00C53966">
        <w:rPr>
          <w:rFonts w:ascii="Palatino Linotype" w:hAnsi="Palatino Linotype"/>
          <w:color w:val="C0504D" w:themeColor="accent2"/>
        </w:rPr>
        <w:t>]</w:t>
      </w:r>
    </w:p>
    <w:p w14:paraId="37A638B5" w14:textId="77777777" w:rsidR="00032DE5" w:rsidRDefault="00032DE5" w:rsidP="00D15100">
      <w:pPr>
        <w:spacing w:after="120"/>
        <w:contextualSpacing/>
        <w:rPr>
          <w:rFonts w:ascii="Garamond" w:hAnsi="Garamond"/>
          <w:color w:val="C0504D" w:themeColor="accent2"/>
          <w:sz w:val="24"/>
          <w:szCs w:val="24"/>
        </w:rPr>
      </w:pPr>
    </w:p>
    <w:p w14:paraId="46E83395" w14:textId="2A057E47" w:rsidR="00032DE5" w:rsidRPr="00C53966" w:rsidRDefault="00032DE5" w:rsidP="00032DE5">
      <w:pPr>
        <w:spacing w:after="120"/>
        <w:contextualSpacing/>
        <w:rPr>
          <w:rFonts w:ascii="Georgia" w:hAnsi="Georgia"/>
          <w:b/>
          <w:bCs/>
          <w:color w:val="0F2044"/>
          <w:sz w:val="24"/>
          <w:szCs w:val="24"/>
        </w:rPr>
      </w:pPr>
      <w:r w:rsidRPr="00C53966">
        <w:rPr>
          <w:rFonts w:ascii="Georgia" w:hAnsi="Georgia"/>
          <w:b/>
          <w:bCs/>
          <w:color w:val="0F2044"/>
          <w:sz w:val="24"/>
          <w:szCs w:val="24"/>
        </w:rPr>
        <w:t>Section 6. Reflections and Comments</w:t>
      </w:r>
    </w:p>
    <w:p w14:paraId="16CCB92A" w14:textId="7A13181E" w:rsidR="00032DE5" w:rsidRPr="00C53966" w:rsidRDefault="00032DE5" w:rsidP="00032DE5">
      <w:pPr>
        <w:spacing w:after="120"/>
        <w:contextualSpacing/>
        <w:rPr>
          <w:rFonts w:ascii="Palatino Linotype" w:hAnsi="Palatino Linotype"/>
          <w:color w:val="C0504D" w:themeColor="accent2"/>
        </w:rPr>
      </w:pPr>
      <w:r w:rsidRPr="00C53966">
        <w:rPr>
          <w:rFonts w:ascii="Palatino Linotype" w:hAnsi="Palatino Linotype"/>
          <w:color w:val="C0504D" w:themeColor="accent2"/>
        </w:rPr>
        <w:t>[Provide a brief reflection on key insights, lessons, or best practices gained through this project. Mention any institutional barriers or supports that affected progress, and recommendations for future internal funding programs.]</w:t>
      </w:r>
    </w:p>
    <w:sectPr w:rsidR="00032DE5" w:rsidRPr="00C53966"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14323" w14:textId="77777777" w:rsidR="00560AD1" w:rsidRDefault="00560AD1" w:rsidP="00D15100">
      <w:pPr>
        <w:spacing w:after="0" w:line="240" w:lineRule="auto"/>
      </w:pPr>
      <w:r>
        <w:separator/>
      </w:r>
    </w:p>
  </w:endnote>
  <w:endnote w:type="continuationSeparator" w:id="0">
    <w:p w14:paraId="50228E66" w14:textId="77777777" w:rsidR="00560AD1" w:rsidRDefault="00560AD1" w:rsidP="00D15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A3669" w14:textId="77777777" w:rsidR="00560AD1" w:rsidRDefault="00560AD1" w:rsidP="00D15100">
      <w:pPr>
        <w:spacing w:after="0" w:line="240" w:lineRule="auto"/>
      </w:pPr>
      <w:r>
        <w:separator/>
      </w:r>
    </w:p>
  </w:footnote>
  <w:footnote w:type="continuationSeparator" w:id="0">
    <w:p w14:paraId="34F2AE53" w14:textId="77777777" w:rsidR="00560AD1" w:rsidRDefault="00560AD1" w:rsidP="00D15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5CAAC" w14:textId="64B097E8" w:rsidR="00D15100" w:rsidRPr="00C53966" w:rsidRDefault="00D15100" w:rsidP="00D15100">
    <w:pPr>
      <w:pStyle w:val="Header"/>
      <w:jc w:val="center"/>
      <w:rPr>
        <w:rFonts w:ascii="Georgia" w:hAnsi="Georgia"/>
        <w:color w:val="0F2044"/>
        <w:sz w:val="36"/>
        <w:szCs w:val="36"/>
      </w:rPr>
    </w:pPr>
    <w:r w:rsidRPr="00C53966">
      <w:rPr>
        <w:rFonts w:ascii="Georgia" w:hAnsi="Georgia"/>
        <w:color w:val="0F2044"/>
        <w:sz w:val="28"/>
        <w:szCs w:val="28"/>
      </w:rPr>
      <w:t xml:space="preserve">UNCG Internal Awards Grant </w:t>
    </w:r>
    <w:r w:rsidR="009C10E3">
      <w:rPr>
        <w:rFonts w:ascii="Georgia" w:hAnsi="Georgia"/>
        <w:color w:val="0F2044"/>
        <w:sz w:val="28"/>
        <w:szCs w:val="28"/>
      </w:rPr>
      <w:t>6</w:t>
    </w:r>
    <w:r w:rsidRPr="00C53966">
      <w:rPr>
        <w:rFonts w:ascii="Georgia" w:hAnsi="Georgia"/>
        <w:color w:val="0F2044"/>
        <w:sz w:val="28"/>
        <w:szCs w:val="28"/>
      </w:rPr>
      <w:t xml:space="preserve">-Month </w:t>
    </w:r>
    <w:r w:rsidR="009C10E3">
      <w:rPr>
        <w:rFonts w:ascii="Georgia" w:hAnsi="Georgia"/>
        <w:color w:val="0F2044"/>
        <w:sz w:val="28"/>
        <w:szCs w:val="28"/>
      </w:rPr>
      <w:t>Impact</w:t>
    </w:r>
    <w:r w:rsidRPr="00C53966">
      <w:rPr>
        <w:rFonts w:ascii="Georgia" w:hAnsi="Georgia"/>
        <w:color w:val="0F2044"/>
        <w:sz w:val="28"/>
        <w:szCs w:val="28"/>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BF7281"/>
    <w:multiLevelType w:val="multilevel"/>
    <w:tmpl w:val="353C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BE405D"/>
    <w:multiLevelType w:val="hybridMultilevel"/>
    <w:tmpl w:val="F9DE8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0050C"/>
    <w:multiLevelType w:val="hybridMultilevel"/>
    <w:tmpl w:val="B2609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4F2A0E"/>
    <w:multiLevelType w:val="hybridMultilevel"/>
    <w:tmpl w:val="11A6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365E09"/>
    <w:multiLevelType w:val="hybridMultilevel"/>
    <w:tmpl w:val="6D5CE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4231B7"/>
    <w:multiLevelType w:val="hybridMultilevel"/>
    <w:tmpl w:val="D6BE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93A15"/>
    <w:multiLevelType w:val="hybridMultilevel"/>
    <w:tmpl w:val="D20EE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A75C5F"/>
    <w:multiLevelType w:val="hybridMultilevel"/>
    <w:tmpl w:val="40927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FC4D0E"/>
    <w:multiLevelType w:val="hybridMultilevel"/>
    <w:tmpl w:val="BAF0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983AB3"/>
    <w:multiLevelType w:val="multilevel"/>
    <w:tmpl w:val="3818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8518651">
    <w:abstractNumId w:val="8"/>
  </w:num>
  <w:num w:numId="2" w16cid:durableId="889269900">
    <w:abstractNumId w:val="6"/>
  </w:num>
  <w:num w:numId="3" w16cid:durableId="83112640">
    <w:abstractNumId w:val="5"/>
  </w:num>
  <w:num w:numId="4" w16cid:durableId="478376277">
    <w:abstractNumId w:val="4"/>
  </w:num>
  <w:num w:numId="5" w16cid:durableId="1541094234">
    <w:abstractNumId w:val="7"/>
  </w:num>
  <w:num w:numId="6" w16cid:durableId="637691606">
    <w:abstractNumId w:val="3"/>
  </w:num>
  <w:num w:numId="7" w16cid:durableId="1299843685">
    <w:abstractNumId w:val="2"/>
  </w:num>
  <w:num w:numId="8" w16cid:durableId="571618476">
    <w:abstractNumId w:val="1"/>
  </w:num>
  <w:num w:numId="9" w16cid:durableId="2003926081">
    <w:abstractNumId w:val="0"/>
  </w:num>
  <w:num w:numId="10" w16cid:durableId="1927878232">
    <w:abstractNumId w:val="16"/>
  </w:num>
  <w:num w:numId="11" w16cid:durableId="1918398324">
    <w:abstractNumId w:val="9"/>
  </w:num>
  <w:num w:numId="12" w16cid:durableId="619654584">
    <w:abstractNumId w:val="18"/>
  </w:num>
  <w:num w:numId="13" w16cid:durableId="814686155">
    <w:abstractNumId w:val="15"/>
  </w:num>
  <w:num w:numId="14" w16cid:durableId="1735934583">
    <w:abstractNumId w:val="12"/>
  </w:num>
  <w:num w:numId="15" w16cid:durableId="453596530">
    <w:abstractNumId w:val="13"/>
  </w:num>
  <w:num w:numId="16" w16cid:durableId="364184821">
    <w:abstractNumId w:val="14"/>
  </w:num>
  <w:num w:numId="17" w16cid:durableId="2065713086">
    <w:abstractNumId w:val="11"/>
  </w:num>
  <w:num w:numId="18" w16cid:durableId="1687443658">
    <w:abstractNumId w:val="10"/>
  </w:num>
  <w:num w:numId="19" w16cid:durableId="8396587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DE5"/>
    <w:rsid w:val="00034616"/>
    <w:rsid w:val="0006063C"/>
    <w:rsid w:val="0015074B"/>
    <w:rsid w:val="001B5008"/>
    <w:rsid w:val="0029639D"/>
    <w:rsid w:val="00316539"/>
    <w:rsid w:val="00326F90"/>
    <w:rsid w:val="00560AD1"/>
    <w:rsid w:val="00577DB1"/>
    <w:rsid w:val="00954E03"/>
    <w:rsid w:val="009554B9"/>
    <w:rsid w:val="009C10E3"/>
    <w:rsid w:val="009C350E"/>
    <w:rsid w:val="00A47D5D"/>
    <w:rsid w:val="00AA1D8D"/>
    <w:rsid w:val="00AB5A4B"/>
    <w:rsid w:val="00B47730"/>
    <w:rsid w:val="00B52108"/>
    <w:rsid w:val="00C53966"/>
    <w:rsid w:val="00C65A96"/>
    <w:rsid w:val="00C86326"/>
    <w:rsid w:val="00C96A30"/>
    <w:rsid w:val="00CB0664"/>
    <w:rsid w:val="00D15100"/>
    <w:rsid w:val="00EE197C"/>
    <w:rsid w:val="00EE75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BD6E97"/>
  <w14:defaultImageDpi w14:val="300"/>
  <w15:docId w15:val="{BDB9E331-14D8-4A6B-B0B6-C94A36BE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100"/>
  </w:style>
  <w:style w:type="paragraph" w:styleId="Heading1">
    <w:name w:val="heading 1"/>
    <w:basedOn w:val="Normal"/>
    <w:next w:val="Normal"/>
    <w:link w:val="Heading1Char"/>
    <w:uiPriority w:val="9"/>
    <w:qFormat/>
    <w:rsid w:val="00D15100"/>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D15100"/>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D15100"/>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15100"/>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D15100"/>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15100"/>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15100"/>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15100"/>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15100"/>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D15100"/>
    <w:pPr>
      <w:spacing w:after="0" w:line="240" w:lineRule="auto"/>
    </w:pPr>
  </w:style>
  <w:style w:type="character" w:customStyle="1" w:styleId="Heading1Char">
    <w:name w:val="Heading 1 Char"/>
    <w:basedOn w:val="DefaultParagraphFont"/>
    <w:link w:val="Heading1"/>
    <w:uiPriority w:val="9"/>
    <w:rsid w:val="00D15100"/>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D1510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D15100"/>
    <w:rPr>
      <w:rFonts w:asciiTheme="majorHAnsi" w:eastAsiaTheme="majorEastAsia" w:hAnsiTheme="majorHAnsi" w:cstheme="majorBidi"/>
      <w:color w:val="365F91" w:themeColor="accent1" w:themeShade="BF"/>
      <w:sz w:val="28"/>
      <w:szCs w:val="28"/>
    </w:rPr>
  </w:style>
  <w:style w:type="paragraph" w:styleId="Title">
    <w:name w:val="Title"/>
    <w:basedOn w:val="Normal"/>
    <w:next w:val="Normal"/>
    <w:link w:val="TitleChar"/>
    <w:uiPriority w:val="10"/>
    <w:qFormat/>
    <w:rsid w:val="00D15100"/>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15100"/>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D15100"/>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15100"/>
    <w:rPr>
      <w:rFonts w:asciiTheme="majorHAnsi" w:eastAsiaTheme="majorEastAsia" w:hAnsiTheme="majorHAnsi" w:cstheme="majorBidi"/>
      <w:color w:val="4F81BD" w:themeColor="accent1"/>
      <w:sz w:val="28"/>
      <w:szCs w:val="28"/>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D15100"/>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D15100"/>
    <w:rPr>
      <w:color w:val="1F497D" w:themeColor="text2"/>
      <w:sz w:val="24"/>
      <w:szCs w:val="24"/>
    </w:rPr>
  </w:style>
  <w:style w:type="character" w:customStyle="1" w:styleId="Heading4Char">
    <w:name w:val="Heading 4 Char"/>
    <w:basedOn w:val="DefaultParagraphFont"/>
    <w:link w:val="Heading4"/>
    <w:uiPriority w:val="9"/>
    <w:semiHidden/>
    <w:rsid w:val="00D15100"/>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D15100"/>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15100"/>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15100"/>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15100"/>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15100"/>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15100"/>
    <w:pPr>
      <w:spacing w:line="240" w:lineRule="auto"/>
    </w:pPr>
    <w:rPr>
      <w:b/>
      <w:bCs/>
      <w:smallCaps/>
      <w:color w:val="1F497D" w:themeColor="text2"/>
    </w:rPr>
  </w:style>
  <w:style w:type="character" w:styleId="Strong">
    <w:name w:val="Strong"/>
    <w:basedOn w:val="DefaultParagraphFont"/>
    <w:uiPriority w:val="22"/>
    <w:qFormat/>
    <w:rsid w:val="00D15100"/>
    <w:rPr>
      <w:b/>
      <w:bCs/>
    </w:rPr>
  </w:style>
  <w:style w:type="character" w:styleId="Emphasis">
    <w:name w:val="Emphasis"/>
    <w:basedOn w:val="DefaultParagraphFont"/>
    <w:uiPriority w:val="20"/>
    <w:qFormat/>
    <w:rsid w:val="00D15100"/>
    <w:rPr>
      <w:i/>
      <w:iCs/>
    </w:rPr>
  </w:style>
  <w:style w:type="paragraph" w:styleId="IntenseQuote">
    <w:name w:val="Intense Quote"/>
    <w:basedOn w:val="Normal"/>
    <w:next w:val="Normal"/>
    <w:link w:val="IntenseQuoteChar"/>
    <w:uiPriority w:val="30"/>
    <w:qFormat/>
    <w:rsid w:val="00D15100"/>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15100"/>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15100"/>
    <w:rPr>
      <w:i/>
      <w:iCs/>
      <w:color w:val="595959" w:themeColor="text1" w:themeTint="A6"/>
    </w:rPr>
  </w:style>
  <w:style w:type="character" w:styleId="IntenseEmphasis">
    <w:name w:val="Intense Emphasis"/>
    <w:basedOn w:val="DefaultParagraphFont"/>
    <w:uiPriority w:val="21"/>
    <w:qFormat/>
    <w:rsid w:val="00D15100"/>
    <w:rPr>
      <w:b/>
      <w:bCs/>
      <w:i/>
      <w:iCs/>
    </w:rPr>
  </w:style>
  <w:style w:type="character" w:styleId="SubtleReference">
    <w:name w:val="Subtle Reference"/>
    <w:basedOn w:val="DefaultParagraphFont"/>
    <w:uiPriority w:val="31"/>
    <w:qFormat/>
    <w:rsid w:val="00D1510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15100"/>
    <w:rPr>
      <w:b/>
      <w:bCs/>
      <w:smallCaps/>
      <w:color w:val="1F497D" w:themeColor="text2"/>
      <w:u w:val="single"/>
    </w:rPr>
  </w:style>
  <w:style w:type="character" w:styleId="BookTitle">
    <w:name w:val="Book Title"/>
    <w:basedOn w:val="DefaultParagraphFont"/>
    <w:uiPriority w:val="33"/>
    <w:qFormat/>
    <w:rsid w:val="00D15100"/>
    <w:rPr>
      <w:b/>
      <w:bCs/>
      <w:smallCaps/>
      <w:spacing w:val="10"/>
    </w:rPr>
  </w:style>
  <w:style w:type="paragraph" w:styleId="TOCHeading">
    <w:name w:val="TOC Heading"/>
    <w:basedOn w:val="Heading1"/>
    <w:next w:val="Normal"/>
    <w:uiPriority w:val="39"/>
    <w:semiHidden/>
    <w:unhideWhenUsed/>
    <w:qFormat/>
    <w:rsid w:val="00D15100"/>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C10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435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Anthony Dellinger</cp:lastModifiedBy>
  <cp:revision>5</cp:revision>
  <cp:lastPrinted>2025-10-21T19:01:00Z</cp:lastPrinted>
  <dcterms:created xsi:type="dcterms:W3CDTF">2025-10-31T13:47:00Z</dcterms:created>
  <dcterms:modified xsi:type="dcterms:W3CDTF">2026-07-31T18:09:00Z</dcterms:modified>
  <cp:category/>
</cp:coreProperties>
</file>